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76689" w14:textId="77777777" w:rsidR="009E0D57" w:rsidRPr="00E416F2" w:rsidRDefault="009E0D57" w:rsidP="009E0D57">
      <w:pPr>
        <w:pStyle w:val="10"/>
        <w:suppressAutoHyphens/>
        <w:ind w:left="720"/>
        <w:rPr>
          <w:iCs/>
          <w:caps w:val="0"/>
          <w:kern w:val="0"/>
          <w:sz w:val="24"/>
          <w:szCs w:val="24"/>
        </w:rPr>
      </w:pPr>
      <w:bookmarkStart w:id="0" w:name="_Toc128666459"/>
      <w:r w:rsidRPr="00E416F2">
        <w:rPr>
          <w:iCs/>
          <w:caps w:val="0"/>
          <w:kern w:val="0"/>
          <w:sz w:val="24"/>
          <w:szCs w:val="24"/>
        </w:rPr>
        <w:t>Отчет об обязательствах/требованиях Участника клиринга (печатная форма)</w:t>
      </w:r>
    </w:p>
    <w:p w14:paraId="2E456439" w14:textId="77777777" w:rsidR="008C3897" w:rsidRPr="00E416F2" w:rsidRDefault="008C3897" w:rsidP="008C3897"/>
    <w:p w14:paraId="37229901" w14:textId="77777777" w:rsidR="00D403AB" w:rsidRPr="00E416F2" w:rsidRDefault="00EE0EAA" w:rsidP="00D403AB">
      <w:pPr>
        <w:pStyle w:val="10"/>
        <w:suppressAutoHyphens/>
        <w:rPr>
          <w:iCs/>
          <w:caps w:val="0"/>
          <w:kern w:val="0"/>
          <w:sz w:val="24"/>
          <w:szCs w:val="24"/>
        </w:rPr>
      </w:pPr>
      <w:bookmarkStart w:id="1" w:name="_Toc128666460"/>
      <w:bookmarkEnd w:id="0"/>
      <w:r w:rsidRPr="00E416F2">
        <w:rPr>
          <w:iCs/>
          <w:caps w:val="0"/>
          <w:kern w:val="0"/>
          <w:sz w:val="24"/>
          <w:szCs w:val="24"/>
        </w:rPr>
        <w:t>О</w:t>
      </w:r>
      <w:r w:rsidR="00D403AB" w:rsidRPr="00E416F2">
        <w:rPr>
          <w:iCs/>
          <w:caps w:val="0"/>
          <w:kern w:val="0"/>
          <w:sz w:val="24"/>
          <w:szCs w:val="24"/>
        </w:rPr>
        <w:t>тчет об обязательствах/требованиях (печатная форма)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5"/>
        <w:gridCol w:w="9180"/>
      </w:tblGrid>
      <w:tr w:rsidR="001E5264" w:rsidRPr="00E416F2" w14:paraId="48EC50F8" w14:textId="77777777" w:rsidTr="00E539CD">
        <w:tc>
          <w:tcPr>
            <w:tcW w:w="1945" w:type="pct"/>
            <w:shd w:val="clear" w:color="auto" w:fill="auto"/>
          </w:tcPr>
          <w:p w14:paraId="45547AFA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Дата формирования отчета</w:t>
            </w:r>
          </w:p>
        </w:tc>
        <w:tc>
          <w:tcPr>
            <w:tcW w:w="3055" w:type="pct"/>
            <w:shd w:val="clear" w:color="auto" w:fill="auto"/>
          </w:tcPr>
          <w:p w14:paraId="54FEAAD3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4BC4CCE4" w14:textId="77777777" w:rsidTr="00E539CD">
        <w:tc>
          <w:tcPr>
            <w:tcW w:w="1945" w:type="pct"/>
            <w:shd w:val="clear" w:color="auto" w:fill="auto"/>
          </w:tcPr>
          <w:p w14:paraId="2CEB1EA6" w14:textId="16EA93E5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Клиринговая организация (полное наименование</w:t>
            </w:r>
            <w:r w:rsidR="00604907">
              <w:rPr>
                <w:b/>
                <w:bCs/>
                <w:sz w:val="18"/>
                <w:szCs w:val="18"/>
              </w:rPr>
              <w:t xml:space="preserve"> НКО ЛЦК (АО)</w:t>
            </w:r>
            <w:r w:rsidRPr="00E416F2"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3055" w:type="pct"/>
            <w:shd w:val="clear" w:color="auto" w:fill="auto"/>
          </w:tcPr>
          <w:p w14:paraId="53039700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42324CE3" w14:textId="77777777" w:rsidTr="00E539CD">
        <w:tc>
          <w:tcPr>
            <w:tcW w:w="1945" w:type="pct"/>
            <w:shd w:val="clear" w:color="auto" w:fill="auto"/>
          </w:tcPr>
          <w:p w14:paraId="57F52443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Участника клиринга</w:t>
            </w:r>
          </w:p>
        </w:tc>
        <w:tc>
          <w:tcPr>
            <w:tcW w:w="3055" w:type="pct"/>
            <w:shd w:val="clear" w:color="auto" w:fill="auto"/>
          </w:tcPr>
          <w:p w14:paraId="727D0B95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  <w:tr w:rsidR="001E5264" w:rsidRPr="00E416F2" w14:paraId="6FF5BCB6" w14:textId="77777777" w:rsidTr="00E539CD">
        <w:tc>
          <w:tcPr>
            <w:tcW w:w="1945" w:type="pct"/>
            <w:shd w:val="clear" w:color="auto" w:fill="auto"/>
          </w:tcPr>
          <w:p w14:paraId="1EBC80C0" w14:textId="77777777" w:rsidR="001E5264" w:rsidRPr="00E416F2" w:rsidRDefault="001E5264" w:rsidP="00E539CD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Наименование Участника клиринга</w:t>
            </w:r>
          </w:p>
        </w:tc>
        <w:tc>
          <w:tcPr>
            <w:tcW w:w="3055" w:type="pct"/>
            <w:shd w:val="clear" w:color="auto" w:fill="auto"/>
          </w:tcPr>
          <w:p w14:paraId="40A408E3" w14:textId="77777777" w:rsidR="001E5264" w:rsidRPr="00E416F2" w:rsidRDefault="001E5264" w:rsidP="00E539CD">
            <w:pPr>
              <w:rPr>
                <w:color w:val="FF0000"/>
                <w:sz w:val="18"/>
                <w:szCs w:val="18"/>
              </w:rPr>
            </w:pPr>
          </w:p>
        </w:tc>
      </w:tr>
    </w:tbl>
    <w:p w14:paraId="41558090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0831E444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7D0EB0E8" w14:textId="77777777" w:rsidR="001E5264" w:rsidRPr="00E416F2" w:rsidRDefault="001E5264" w:rsidP="001E5264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ФОНДОВАЯ СЕКЦИЯ</w:t>
      </w:r>
    </w:p>
    <w:p w14:paraId="37A5BAEE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6C00FFAB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sz w:val="18"/>
          <w:szCs w:val="18"/>
        </w:rPr>
        <w:t>Клиринговая сессия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693"/>
      </w:tblGrid>
      <w:tr w:rsidR="001E5264" w:rsidRPr="00E416F2" w14:paraId="650F35F1" w14:textId="77777777" w:rsidTr="00E539CD">
        <w:tc>
          <w:tcPr>
            <w:tcW w:w="3539" w:type="dxa"/>
          </w:tcPr>
          <w:p w14:paraId="7D5D40B3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Идентификатор клиринговой сессии</w:t>
            </w:r>
          </w:p>
        </w:tc>
        <w:tc>
          <w:tcPr>
            <w:tcW w:w="2693" w:type="dxa"/>
          </w:tcPr>
          <w:p w14:paraId="7D87FD59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  <w:tr w:rsidR="001E5264" w:rsidRPr="00E416F2" w14:paraId="4B25D136" w14:textId="77777777" w:rsidTr="00E539CD">
        <w:tc>
          <w:tcPr>
            <w:tcW w:w="3539" w:type="dxa"/>
          </w:tcPr>
          <w:p w14:paraId="13954D13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Дата клиринга</w:t>
            </w:r>
          </w:p>
        </w:tc>
        <w:tc>
          <w:tcPr>
            <w:tcW w:w="2693" w:type="dxa"/>
          </w:tcPr>
          <w:p w14:paraId="61BA824E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  <w:tr w:rsidR="001E5264" w:rsidRPr="00E416F2" w14:paraId="5A22BBC2" w14:textId="77777777" w:rsidTr="00E539CD">
        <w:tc>
          <w:tcPr>
            <w:tcW w:w="3539" w:type="dxa"/>
          </w:tcPr>
          <w:p w14:paraId="04D7ED85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Время клиринга</w:t>
            </w:r>
          </w:p>
        </w:tc>
        <w:tc>
          <w:tcPr>
            <w:tcW w:w="2693" w:type="dxa"/>
          </w:tcPr>
          <w:p w14:paraId="6ABFC62E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</w:tbl>
    <w:p w14:paraId="0189F4A5" w14:textId="77777777" w:rsidR="001E5264" w:rsidRPr="00E416F2" w:rsidRDefault="001E5264" w:rsidP="001E5264">
      <w:pPr>
        <w:rPr>
          <w:sz w:val="18"/>
          <w:szCs w:val="18"/>
        </w:rPr>
      </w:pPr>
    </w:p>
    <w:p w14:paraId="247B1863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sz w:val="18"/>
          <w:szCs w:val="18"/>
        </w:rPr>
        <w:t>Для каждого ТКР Участника клиринга (разделы 1,2,3):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56"/>
        <w:gridCol w:w="2977"/>
      </w:tblGrid>
      <w:tr w:rsidR="001E5264" w:rsidRPr="00E416F2" w14:paraId="45D389B2" w14:textId="77777777" w:rsidTr="00484510">
        <w:tc>
          <w:tcPr>
            <w:tcW w:w="3256" w:type="dxa"/>
          </w:tcPr>
          <w:p w14:paraId="21635B85" w14:textId="77777777" w:rsidR="001E5264" w:rsidRPr="00E416F2" w:rsidRDefault="001E5264" w:rsidP="00E539CD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Код ТКР</w:t>
            </w:r>
          </w:p>
        </w:tc>
        <w:tc>
          <w:tcPr>
            <w:tcW w:w="2977" w:type="dxa"/>
          </w:tcPr>
          <w:p w14:paraId="7BBABC37" w14:textId="77777777" w:rsidR="001E5264" w:rsidRPr="00E416F2" w:rsidRDefault="001E5264" w:rsidP="00E539CD">
            <w:pPr>
              <w:rPr>
                <w:sz w:val="18"/>
                <w:szCs w:val="18"/>
              </w:rPr>
            </w:pPr>
          </w:p>
        </w:tc>
      </w:tr>
    </w:tbl>
    <w:p w14:paraId="5F564FB3" w14:textId="77777777" w:rsidR="001E5264" w:rsidRPr="00E416F2" w:rsidRDefault="001E5264" w:rsidP="001E5264">
      <w:pPr>
        <w:rPr>
          <w:sz w:val="18"/>
          <w:szCs w:val="18"/>
        </w:rPr>
      </w:pPr>
    </w:p>
    <w:p w14:paraId="0D3C5E4C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5FFA3C09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r w:rsidRPr="00E416F2">
        <w:rPr>
          <w:rFonts w:ascii="Times New Roman" w:hAnsi="Times New Roman"/>
          <w:sz w:val="18"/>
          <w:szCs w:val="18"/>
          <w:u w:val="single"/>
        </w:rPr>
        <w:t>Обязательства, допущенные к клирингу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78"/>
        <w:gridCol w:w="566"/>
        <w:gridCol w:w="1032"/>
        <w:gridCol w:w="836"/>
        <w:gridCol w:w="795"/>
        <w:gridCol w:w="587"/>
        <w:gridCol w:w="587"/>
        <w:gridCol w:w="543"/>
        <w:gridCol w:w="736"/>
        <w:gridCol w:w="793"/>
        <w:gridCol w:w="404"/>
        <w:gridCol w:w="793"/>
        <w:gridCol w:w="874"/>
        <w:gridCol w:w="801"/>
        <w:gridCol w:w="970"/>
        <w:gridCol w:w="1533"/>
        <w:gridCol w:w="775"/>
        <w:gridCol w:w="957"/>
        <w:gridCol w:w="957"/>
      </w:tblGrid>
      <w:tr w:rsidR="00484510" w:rsidRPr="00E416F2" w14:paraId="3504B051" w14:textId="77777777" w:rsidTr="0084521E">
        <w:tc>
          <w:tcPr>
            <w:tcW w:w="978" w:type="dxa"/>
          </w:tcPr>
          <w:p w14:paraId="1DDE087A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566" w:type="dxa"/>
          </w:tcPr>
          <w:p w14:paraId="69F7F6AD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ценной бумаги</w:t>
            </w:r>
          </w:p>
        </w:tc>
        <w:tc>
          <w:tcPr>
            <w:tcW w:w="1032" w:type="dxa"/>
          </w:tcPr>
          <w:p w14:paraId="68BF3A30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836" w:type="dxa"/>
          </w:tcPr>
          <w:p w14:paraId="0B28407F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795" w:type="dxa"/>
          </w:tcPr>
          <w:p w14:paraId="223F01AF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587" w:type="dxa"/>
            <w:shd w:val="clear" w:color="auto" w:fill="auto"/>
          </w:tcPr>
          <w:p w14:paraId="66305D3B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за одну ценную бумагу, руб./%</w:t>
            </w:r>
          </w:p>
        </w:tc>
        <w:tc>
          <w:tcPr>
            <w:tcW w:w="587" w:type="dxa"/>
            <w:shd w:val="clear" w:color="auto" w:fill="auto"/>
          </w:tcPr>
          <w:p w14:paraId="68758549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7F872E16" w14:textId="77777777" w:rsidR="00484510" w:rsidRPr="00E416F2" w:rsidRDefault="00E041A3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</w:t>
            </w:r>
            <w:r w:rsidR="000A01B3" w:rsidRPr="00E416F2">
              <w:rPr>
                <w:b/>
                <w:bCs/>
                <w:sz w:val="12"/>
                <w:szCs w:val="12"/>
              </w:rPr>
              <w:t xml:space="preserve">а </w:t>
            </w:r>
            <w:r w:rsidR="00484510" w:rsidRPr="00E416F2">
              <w:rPr>
                <w:b/>
                <w:bCs/>
                <w:sz w:val="12"/>
                <w:szCs w:val="12"/>
              </w:rPr>
              <w:t>одну ценную бумагу,</w:t>
            </w:r>
          </w:p>
          <w:p w14:paraId="000009C4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543" w:type="dxa"/>
            <w:shd w:val="clear" w:color="auto" w:fill="auto"/>
          </w:tcPr>
          <w:p w14:paraId="1C835CC7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768AF716" w14:textId="77777777" w:rsidR="00484510" w:rsidRPr="00E416F2" w:rsidRDefault="00E041A3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</w:t>
            </w:r>
            <w:r w:rsidR="000A01B3" w:rsidRPr="00E416F2">
              <w:rPr>
                <w:b/>
                <w:bCs/>
                <w:sz w:val="12"/>
                <w:szCs w:val="12"/>
              </w:rPr>
              <w:t xml:space="preserve">а </w:t>
            </w:r>
            <w:r w:rsidR="00484510" w:rsidRPr="00E416F2">
              <w:rPr>
                <w:b/>
                <w:bCs/>
                <w:sz w:val="12"/>
                <w:szCs w:val="12"/>
              </w:rPr>
              <w:t>сделку,</w:t>
            </w:r>
          </w:p>
          <w:p w14:paraId="4C3608D8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736" w:type="dxa"/>
            <w:shd w:val="clear" w:color="auto" w:fill="auto"/>
          </w:tcPr>
          <w:p w14:paraId="4FFE1811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Номинал облигации в руб.</w:t>
            </w:r>
          </w:p>
        </w:tc>
        <w:tc>
          <w:tcPr>
            <w:tcW w:w="793" w:type="dxa"/>
            <w:shd w:val="clear" w:color="auto" w:fill="auto"/>
          </w:tcPr>
          <w:p w14:paraId="61EE1698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404" w:type="dxa"/>
            <w:shd w:val="clear" w:color="auto" w:fill="auto"/>
          </w:tcPr>
          <w:p w14:paraId="05E5BDEF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Лот</w:t>
            </w:r>
          </w:p>
        </w:tc>
        <w:tc>
          <w:tcPr>
            <w:tcW w:w="793" w:type="dxa"/>
            <w:shd w:val="clear" w:color="auto" w:fill="auto"/>
          </w:tcPr>
          <w:p w14:paraId="59B41ED6" w14:textId="75858A0B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ценных бумаг</w:t>
            </w:r>
            <w:r w:rsidR="00E041A3" w:rsidRPr="00E416F2">
              <w:rPr>
                <w:b/>
                <w:bCs/>
                <w:sz w:val="12"/>
                <w:szCs w:val="12"/>
              </w:rPr>
              <w:t>, шт</w:t>
            </w:r>
            <w:r w:rsidR="009D1DF6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874" w:type="dxa"/>
            <w:shd w:val="clear" w:color="auto" w:fill="auto"/>
          </w:tcPr>
          <w:p w14:paraId="6E0FED9A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</w:t>
            </w:r>
            <w:r w:rsidR="000A01B3" w:rsidRPr="00E416F2">
              <w:rPr>
                <w:b/>
                <w:bCs/>
                <w:sz w:val="12"/>
                <w:szCs w:val="12"/>
              </w:rPr>
              <w:t>,</w:t>
            </w:r>
            <w:r w:rsidRPr="00E416F2">
              <w:rPr>
                <w:b/>
                <w:bCs/>
                <w:sz w:val="12"/>
                <w:szCs w:val="12"/>
              </w:rPr>
              <w:t xml:space="preserve">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01" w:type="dxa"/>
            <w:shd w:val="clear" w:color="auto" w:fill="auto"/>
          </w:tcPr>
          <w:p w14:paraId="741B226E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</w:t>
            </w:r>
            <w:r w:rsidR="000A01B3" w:rsidRPr="00E416F2">
              <w:rPr>
                <w:b/>
                <w:bCs/>
                <w:sz w:val="12"/>
                <w:szCs w:val="12"/>
              </w:rPr>
              <w:t>,</w:t>
            </w:r>
            <w:r w:rsidRPr="00E416F2">
              <w:rPr>
                <w:b/>
                <w:bCs/>
                <w:sz w:val="12"/>
                <w:szCs w:val="12"/>
              </w:rPr>
              <w:t xml:space="preserve"> в рублях</w:t>
            </w:r>
          </w:p>
          <w:p w14:paraId="5004CEF8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70" w:type="dxa"/>
            <w:shd w:val="clear" w:color="auto" w:fill="auto"/>
          </w:tcPr>
          <w:p w14:paraId="6384E76B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 требования по сделке по денежным средствам, руб. (-/+)</w:t>
            </w:r>
          </w:p>
        </w:tc>
        <w:tc>
          <w:tcPr>
            <w:tcW w:w="1533" w:type="dxa"/>
            <w:shd w:val="clear" w:color="auto" w:fill="auto"/>
          </w:tcPr>
          <w:p w14:paraId="19399815" w14:textId="77777777" w:rsidR="00203124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по ценным бумагам, шт. </w:t>
            </w:r>
          </w:p>
          <w:p w14:paraId="7CAEE037" w14:textId="5FA35D2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(-/+)</w:t>
            </w:r>
            <w:r w:rsidRPr="00E416F2">
              <w:rPr>
                <w:b/>
                <w:bCs/>
                <w:sz w:val="12"/>
                <w:szCs w:val="12"/>
              </w:rPr>
              <w:br/>
            </w:r>
          </w:p>
        </w:tc>
        <w:tc>
          <w:tcPr>
            <w:tcW w:w="775" w:type="dxa"/>
            <w:shd w:val="clear" w:color="auto" w:fill="auto"/>
          </w:tcPr>
          <w:p w14:paraId="5BDC90D8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957" w:type="dxa"/>
            <w:shd w:val="clear" w:color="auto" w:fill="auto"/>
          </w:tcPr>
          <w:p w14:paraId="37AD99D8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957" w:type="dxa"/>
            <w:shd w:val="clear" w:color="auto" w:fill="auto"/>
          </w:tcPr>
          <w:p w14:paraId="19F3B21D" w14:textId="77777777" w:rsidR="00484510" w:rsidRPr="00E416F2" w:rsidRDefault="00484510" w:rsidP="0084521E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484510" w:rsidRPr="00E416F2" w14:paraId="343B8EA0" w14:textId="77777777" w:rsidTr="0084521E">
        <w:tc>
          <w:tcPr>
            <w:tcW w:w="978" w:type="dxa"/>
          </w:tcPr>
          <w:p w14:paraId="0FECEC98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</w:tcPr>
          <w:p w14:paraId="0F3D3C8B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</w:tcPr>
          <w:p w14:paraId="3B485240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36" w:type="dxa"/>
          </w:tcPr>
          <w:p w14:paraId="60882C1A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</w:tcPr>
          <w:p w14:paraId="6310CCE4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</w:tcPr>
          <w:p w14:paraId="169132CD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shd w:val="clear" w:color="auto" w:fill="auto"/>
          </w:tcPr>
          <w:p w14:paraId="5B56B27F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543" w:type="dxa"/>
            <w:shd w:val="clear" w:color="auto" w:fill="auto"/>
          </w:tcPr>
          <w:p w14:paraId="280A8BAE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6" w:type="dxa"/>
            <w:shd w:val="clear" w:color="auto" w:fill="auto"/>
          </w:tcPr>
          <w:p w14:paraId="379D4803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  <w:shd w:val="clear" w:color="auto" w:fill="auto"/>
          </w:tcPr>
          <w:p w14:paraId="27E05E9A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404" w:type="dxa"/>
            <w:shd w:val="clear" w:color="auto" w:fill="auto"/>
          </w:tcPr>
          <w:p w14:paraId="659A06AB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  <w:shd w:val="clear" w:color="auto" w:fill="auto"/>
          </w:tcPr>
          <w:p w14:paraId="60FECE52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  <w:shd w:val="clear" w:color="auto" w:fill="auto"/>
          </w:tcPr>
          <w:p w14:paraId="2A3E17D3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801" w:type="dxa"/>
            <w:shd w:val="clear" w:color="auto" w:fill="auto"/>
          </w:tcPr>
          <w:p w14:paraId="2B24D30B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  <w:shd w:val="clear" w:color="auto" w:fill="auto"/>
          </w:tcPr>
          <w:p w14:paraId="3EC11B39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shd w:val="clear" w:color="auto" w:fill="auto"/>
          </w:tcPr>
          <w:p w14:paraId="113E2576" w14:textId="77777777" w:rsidR="00484510" w:rsidRPr="00E416F2" w:rsidRDefault="00484510" w:rsidP="0084521E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  <w:shd w:val="clear" w:color="auto" w:fill="auto"/>
          </w:tcPr>
          <w:p w14:paraId="182FEBD9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957" w:type="dxa"/>
            <w:shd w:val="clear" w:color="auto" w:fill="auto"/>
          </w:tcPr>
          <w:p w14:paraId="01779E5B" w14:textId="77777777" w:rsidR="00484510" w:rsidRPr="00E416F2" w:rsidRDefault="00484510" w:rsidP="0084521E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57" w:type="dxa"/>
          </w:tcPr>
          <w:p w14:paraId="6502B736" w14:textId="77777777" w:rsidR="00484510" w:rsidRPr="00E416F2" w:rsidRDefault="00484510" w:rsidP="0084521E">
            <w:pPr>
              <w:rPr>
                <w:color w:val="5B9BD5" w:themeColor="accent5"/>
                <w:sz w:val="10"/>
                <w:szCs w:val="10"/>
              </w:rPr>
            </w:pPr>
          </w:p>
        </w:tc>
      </w:tr>
      <w:tr w:rsidR="00484510" w:rsidRPr="00E416F2" w14:paraId="4B4FE00D" w14:textId="77777777" w:rsidTr="0084521E">
        <w:tc>
          <w:tcPr>
            <w:tcW w:w="978" w:type="dxa"/>
          </w:tcPr>
          <w:p w14:paraId="6BDB66AA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66" w:type="dxa"/>
          </w:tcPr>
          <w:p w14:paraId="5AFE8017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</w:tcPr>
          <w:p w14:paraId="7084E7C4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36" w:type="dxa"/>
          </w:tcPr>
          <w:p w14:paraId="35BC3C3F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5" w:type="dxa"/>
          </w:tcPr>
          <w:p w14:paraId="1160020C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2B3B52F0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1DE98D18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543" w:type="dxa"/>
            <w:shd w:val="clear" w:color="auto" w:fill="auto"/>
          </w:tcPr>
          <w:p w14:paraId="23D68545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36" w:type="dxa"/>
            <w:shd w:val="clear" w:color="auto" w:fill="auto"/>
          </w:tcPr>
          <w:p w14:paraId="77C380B4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  <w:shd w:val="clear" w:color="auto" w:fill="auto"/>
          </w:tcPr>
          <w:p w14:paraId="222D7506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404" w:type="dxa"/>
            <w:shd w:val="clear" w:color="auto" w:fill="auto"/>
          </w:tcPr>
          <w:p w14:paraId="44EF35EE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  <w:shd w:val="clear" w:color="auto" w:fill="auto"/>
          </w:tcPr>
          <w:p w14:paraId="27F4C1A1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  <w:shd w:val="clear" w:color="auto" w:fill="auto"/>
          </w:tcPr>
          <w:p w14:paraId="73B512FB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801" w:type="dxa"/>
            <w:shd w:val="clear" w:color="auto" w:fill="auto"/>
          </w:tcPr>
          <w:p w14:paraId="04A60AB1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70" w:type="dxa"/>
            <w:shd w:val="clear" w:color="auto" w:fill="auto"/>
          </w:tcPr>
          <w:p w14:paraId="70F4E42A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1533" w:type="dxa"/>
            <w:shd w:val="clear" w:color="auto" w:fill="auto"/>
          </w:tcPr>
          <w:p w14:paraId="7DE2247A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775" w:type="dxa"/>
            <w:shd w:val="clear" w:color="auto" w:fill="auto"/>
          </w:tcPr>
          <w:p w14:paraId="679E5B06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  <w:shd w:val="clear" w:color="auto" w:fill="auto"/>
          </w:tcPr>
          <w:p w14:paraId="4116D503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23F6BA25" w14:textId="77777777" w:rsidR="00484510" w:rsidRPr="00E416F2" w:rsidRDefault="00484510" w:rsidP="0084521E">
            <w:pPr>
              <w:rPr>
                <w:sz w:val="12"/>
                <w:szCs w:val="12"/>
              </w:rPr>
            </w:pPr>
          </w:p>
        </w:tc>
      </w:tr>
    </w:tbl>
    <w:p w14:paraId="52533EEB" w14:textId="77777777" w:rsidR="00484510" w:rsidRPr="00E416F2" w:rsidRDefault="00484510" w:rsidP="0084521E">
      <w:pPr>
        <w:rPr>
          <w:sz w:val="18"/>
          <w:szCs w:val="18"/>
        </w:rPr>
      </w:pPr>
    </w:p>
    <w:p w14:paraId="5EA1A24C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r w:rsidRPr="00E416F2">
        <w:rPr>
          <w:rFonts w:ascii="Times New Roman" w:hAnsi="Times New Roman"/>
          <w:sz w:val="18"/>
          <w:szCs w:val="18"/>
          <w:u w:val="single"/>
        </w:rPr>
        <w:t xml:space="preserve">Обязательства, исключенные из клирингового пула </w:t>
      </w:r>
    </w:p>
    <w:tbl>
      <w:tblPr>
        <w:tblStyle w:val="ac"/>
        <w:tblW w:w="15517" w:type="dxa"/>
        <w:tblLayout w:type="fixed"/>
        <w:tblLook w:val="04A0" w:firstRow="1" w:lastRow="0" w:firstColumn="1" w:lastColumn="0" w:noHBand="0" w:noVBand="1"/>
      </w:tblPr>
      <w:tblGrid>
        <w:gridCol w:w="978"/>
        <w:gridCol w:w="566"/>
        <w:gridCol w:w="1032"/>
        <w:gridCol w:w="836"/>
        <w:gridCol w:w="795"/>
        <w:gridCol w:w="587"/>
        <w:gridCol w:w="587"/>
        <w:gridCol w:w="543"/>
        <w:gridCol w:w="736"/>
        <w:gridCol w:w="793"/>
        <w:gridCol w:w="404"/>
        <w:gridCol w:w="793"/>
        <w:gridCol w:w="874"/>
        <w:gridCol w:w="801"/>
        <w:gridCol w:w="970"/>
        <w:gridCol w:w="1533"/>
        <w:gridCol w:w="775"/>
        <w:gridCol w:w="957"/>
        <w:gridCol w:w="957"/>
      </w:tblGrid>
      <w:tr w:rsidR="00140A74" w:rsidRPr="00E416F2" w14:paraId="76094F6A" w14:textId="77777777" w:rsidTr="00140A74">
        <w:tc>
          <w:tcPr>
            <w:tcW w:w="978" w:type="dxa"/>
          </w:tcPr>
          <w:p w14:paraId="79DC3125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566" w:type="dxa"/>
          </w:tcPr>
          <w:p w14:paraId="0F565C18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ценной бумаги</w:t>
            </w:r>
          </w:p>
        </w:tc>
        <w:tc>
          <w:tcPr>
            <w:tcW w:w="1032" w:type="dxa"/>
          </w:tcPr>
          <w:p w14:paraId="7F17BDBC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836" w:type="dxa"/>
          </w:tcPr>
          <w:p w14:paraId="4CD6DE44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795" w:type="dxa"/>
          </w:tcPr>
          <w:p w14:paraId="6A19B20A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587" w:type="dxa"/>
            <w:shd w:val="clear" w:color="auto" w:fill="auto"/>
          </w:tcPr>
          <w:p w14:paraId="76D01394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за одну ценную бумагу, руб./%</w:t>
            </w:r>
          </w:p>
        </w:tc>
        <w:tc>
          <w:tcPr>
            <w:tcW w:w="587" w:type="dxa"/>
            <w:shd w:val="clear" w:color="auto" w:fill="auto"/>
          </w:tcPr>
          <w:p w14:paraId="4BC73ADE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352A312A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 одну ценную бумагу,</w:t>
            </w:r>
          </w:p>
          <w:p w14:paraId="78C9106D" w14:textId="2EACDBEB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543" w:type="dxa"/>
          </w:tcPr>
          <w:p w14:paraId="3082160E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НКД </w:t>
            </w:r>
          </w:p>
          <w:p w14:paraId="0994DBA6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 сделку,</w:t>
            </w:r>
          </w:p>
          <w:p w14:paraId="67E3C782" w14:textId="2EBB2A80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руб.</w:t>
            </w:r>
          </w:p>
        </w:tc>
        <w:tc>
          <w:tcPr>
            <w:tcW w:w="736" w:type="dxa"/>
          </w:tcPr>
          <w:p w14:paraId="2869B499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Номинал облигации в руб.</w:t>
            </w:r>
          </w:p>
        </w:tc>
        <w:tc>
          <w:tcPr>
            <w:tcW w:w="793" w:type="dxa"/>
          </w:tcPr>
          <w:p w14:paraId="7A421A69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404" w:type="dxa"/>
          </w:tcPr>
          <w:p w14:paraId="54FC1D43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Лот</w:t>
            </w:r>
          </w:p>
        </w:tc>
        <w:tc>
          <w:tcPr>
            <w:tcW w:w="793" w:type="dxa"/>
          </w:tcPr>
          <w:p w14:paraId="66FB7B90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ценных бумаг, шт.</w:t>
            </w:r>
          </w:p>
        </w:tc>
        <w:tc>
          <w:tcPr>
            <w:tcW w:w="874" w:type="dxa"/>
          </w:tcPr>
          <w:p w14:paraId="58C0368D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комиссия,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801" w:type="dxa"/>
          </w:tcPr>
          <w:p w14:paraId="60F9A6FF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комиссия, в рублях</w:t>
            </w:r>
          </w:p>
          <w:p w14:paraId="6488746E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970" w:type="dxa"/>
          </w:tcPr>
          <w:p w14:paraId="61E77A19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 требования по сделке по денежным средствам, руб. (-/+)</w:t>
            </w:r>
          </w:p>
        </w:tc>
        <w:tc>
          <w:tcPr>
            <w:tcW w:w="1533" w:type="dxa"/>
          </w:tcPr>
          <w:p w14:paraId="06FD1906" w14:textId="77777777" w:rsidR="00203124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по ценным бумагам, шт. </w:t>
            </w:r>
          </w:p>
          <w:p w14:paraId="0843FEA2" w14:textId="518C1B38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(-/+)</w:t>
            </w:r>
            <w:r w:rsidRPr="00E416F2">
              <w:rPr>
                <w:b/>
                <w:bCs/>
                <w:sz w:val="12"/>
                <w:szCs w:val="12"/>
              </w:rPr>
              <w:br/>
            </w:r>
          </w:p>
        </w:tc>
        <w:tc>
          <w:tcPr>
            <w:tcW w:w="775" w:type="dxa"/>
          </w:tcPr>
          <w:p w14:paraId="338C2F65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957" w:type="dxa"/>
          </w:tcPr>
          <w:p w14:paraId="2403056B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957" w:type="dxa"/>
          </w:tcPr>
          <w:p w14:paraId="22F3978A" w14:textId="77777777" w:rsidR="00140A74" w:rsidRPr="00E416F2" w:rsidRDefault="00140A74" w:rsidP="00140A74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567431" w:rsidRPr="00E416F2" w14:paraId="69B3578D" w14:textId="77777777" w:rsidTr="00140A74">
        <w:tc>
          <w:tcPr>
            <w:tcW w:w="978" w:type="dxa"/>
          </w:tcPr>
          <w:p w14:paraId="5E387DE2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</w:tcPr>
          <w:p w14:paraId="384221FE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</w:tcPr>
          <w:p w14:paraId="5C1ECD69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36" w:type="dxa"/>
          </w:tcPr>
          <w:p w14:paraId="24BB2191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5" w:type="dxa"/>
          </w:tcPr>
          <w:p w14:paraId="3A038B26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</w:tcPr>
          <w:p w14:paraId="34FDF19E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87" w:type="dxa"/>
            <w:shd w:val="clear" w:color="auto" w:fill="auto"/>
          </w:tcPr>
          <w:p w14:paraId="0D2B18D0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543" w:type="dxa"/>
          </w:tcPr>
          <w:p w14:paraId="496391F1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6" w:type="dxa"/>
          </w:tcPr>
          <w:p w14:paraId="0BE2B51A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</w:tcPr>
          <w:p w14:paraId="134A652A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404" w:type="dxa"/>
          </w:tcPr>
          <w:p w14:paraId="2817B102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93" w:type="dxa"/>
          </w:tcPr>
          <w:p w14:paraId="2FEE6EC5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74" w:type="dxa"/>
          </w:tcPr>
          <w:p w14:paraId="691C5B9F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801" w:type="dxa"/>
          </w:tcPr>
          <w:p w14:paraId="7FF3DDB7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970" w:type="dxa"/>
          </w:tcPr>
          <w:p w14:paraId="498DB874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</w:tcPr>
          <w:p w14:paraId="5CEA2776" w14:textId="77777777" w:rsidR="00567431" w:rsidRPr="00E416F2" w:rsidRDefault="00567431" w:rsidP="00281A47">
            <w:pPr>
              <w:rPr>
                <w:sz w:val="10"/>
                <w:szCs w:val="10"/>
              </w:rPr>
            </w:pPr>
          </w:p>
        </w:tc>
        <w:tc>
          <w:tcPr>
            <w:tcW w:w="775" w:type="dxa"/>
          </w:tcPr>
          <w:p w14:paraId="1DF8B43C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957" w:type="dxa"/>
          </w:tcPr>
          <w:p w14:paraId="69271785" w14:textId="77777777" w:rsidR="00567431" w:rsidRPr="00E416F2" w:rsidRDefault="00567431" w:rsidP="00281A47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957" w:type="dxa"/>
          </w:tcPr>
          <w:p w14:paraId="1BBE2C39" w14:textId="77777777" w:rsidR="00567431" w:rsidRPr="00E416F2" w:rsidRDefault="00567431" w:rsidP="00281A47">
            <w:pPr>
              <w:rPr>
                <w:color w:val="5B9BD5" w:themeColor="accent5"/>
                <w:sz w:val="10"/>
                <w:szCs w:val="10"/>
              </w:rPr>
            </w:pPr>
          </w:p>
        </w:tc>
      </w:tr>
      <w:tr w:rsidR="00567431" w:rsidRPr="00E416F2" w14:paraId="7C90B069" w14:textId="77777777" w:rsidTr="00140A74">
        <w:tc>
          <w:tcPr>
            <w:tcW w:w="978" w:type="dxa"/>
          </w:tcPr>
          <w:p w14:paraId="2032BC0D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66" w:type="dxa"/>
          </w:tcPr>
          <w:p w14:paraId="556513EA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1032" w:type="dxa"/>
          </w:tcPr>
          <w:p w14:paraId="21B9E601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36" w:type="dxa"/>
          </w:tcPr>
          <w:p w14:paraId="73B980B6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5" w:type="dxa"/>
          </w:tcPr>
          <w:p w14:paraId="2E8BC9D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43CB238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87" w:type="dxa"/>
          </w:tcPr>
          <w:p w14:paraId="631EFDDB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543" w:type="dxa"/>
          </w:tcPr>
          <w:p w14:paraId="36FDB884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36" w:type="dxa"/>
          </w:tcPr>
          <w:p w14:paraId="3E9C6064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14:paraId="102ABE43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404" w:type="dxa"/>
          </w:tcPr>
          <w:p w14:paraId="52D1D353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93" w:type="dxa"/>
          </w:tcPr>
          <w:p w14:paraId="56A4FFD3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74" w:type="dxa"/>
          </w:tcPr>
          <w:p w14:paraId="12F7385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801" w:type="dxa"/>
          </w:tcPr>
          <w:p w14:paraId="313930A8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70" w:type="dxa"/>
          </w:tcPr>
          <w:p w14:paraId="7A0C68B5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1533" w:type="dxa"/>
          </w:tcPr>
          <w:p w14:paraId="4919D320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775" w:type="dxa"/>
          </w:tcPr>
          <w:p w14:paraId="7EC557B3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73C26F80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  <w:tc>
          <w:tcPr>
            <w:tcW w:w="957" w:type="dxa"/>
          </w:tcPr>
          <w:p w14:paraId="053C7CE9" w14:textId="77777777" w:rsidR="00567431" w:rsidRPr="00E416F2" w:rsidRDefault="00567431" w:rsidP="00281A47">
            <w:pPr>
              <w:rPr>
                <w:sz w:val="12"/>
                <w:szCs w:val="12"/>
              </w:rPr>
            </w:pPr>
          </w:p>
        </w:tc>
      </w:tr>
    </w:tbl>
    <w:p w14:paraId="55CCAE12" w14:textId="77777777" w:rsidR="00484510" w:rsidRPr="00E416F2" w:rsidRDefault="00484510" w:rsidP="00484510">
      <w:pPr>
        <w:rPr>
          <w:sz w:val="20"/>
          <w:szCs w:val="20"/>
        </w:rPr>
      </w:pPr>
    </w:p>
    <w:p w14:paraId="283EC12E" w14:textId="77777777" w:rsidR="00484510" w:rsidRPr="00E416F2" w:rsidRDefault="00484510" w:rsidP="00484510">
      <w:pPr>
        <w:rPr>
          <w:sz w:val="18"/>
          <w:szCs w:val="18"/>
        </w:rPr>
      </w:pPr>
    </w:p>
    <w:p w14:paraId="0A85D6FC" w14:textId="77777777" w:rsidR="00484510" w:rsidRPr="00E416F2" w:rsidRDefault="00484510" w:rsidP="00C91302">
      <w:pPr>
        <w:pStyle w:val="af4"/>
        <w:numPr>
          <w:ilvl w:val="0"/>
          <w:numId w:val="14"/>
        </w:numPr>
        <w:rPr>
          <w:rFonts w:ascii="Times New Roman" w:hAnsi="Times New Roman"/>
          <w:sz w:val="18"/>
          <w:szCs w:val="18"/>
          <w:u w:val="single"/>
        </w:rPr>
      </w:pPr>
      <w:bookmarkStart w:id="2" w:name="_Hlk157532853"/>
      <w:r w:rsidRPr="00E416F2">
        <w:rPr>
          <w:rFonts w:ascii="Times New Roman" w:hAnsi="Times New Roman"/>
          <w:sz w:val="18"/>
          <w:szCs w:val="18"/>
          <w:u w:val="single"/>
        </w:rPr>
        <w:t>Сальдо обязательств/Сальдо требований для расчетов</w:t>
      </w:r>
    </w:p>
    <w:tbl>
      <w:tblPr>
        <w:tblStyle w:val="ac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2698"/>
        <w:gridCol w:w="2835"/>
        <w:gridCol w:w="5240"/>
      </w:tblGrid>
      <w:tr w:rsidR="00484510" w:rsidRPr="00E416F2" w14:paraId="2EFBD140" w14:textId="77777777" w:rsidTr="00281A47">
        <w:trPr>
          <w:trHeight w:val="262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14:paraId="4B9529C8" w14:textId="605C97D4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Сальдо обязательств/Сальдо требований, руб.</w:t>
            </w:r>
            <w:r w:rsidR="00B1530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</w:t>
            </w: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3470CC40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90FC" w14:textId="77777777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ценной бумаги</w:t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F64D" w14:textId="3434959E" w:rsidR="00484510" w:rsidRPr="00E416F2" w:rsidRDefault="00484510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Сальдо обязательств/Сальдо требований по ценной бумаге, шт.</w:t>
            </w:r>
            <w:r w:rsidR="00B1530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</w:t>
            </w:r>
          </w:p>
        </w:tc>
      </w:tr>
      <w:tr w:rsidR="00484510" w:rsidRPr="00E416F2" w14:paraId="1310B089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3FAC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7E725E88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854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D7CD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  <w:tr w:rsidR="00484510" w:rsidRPr="00E416F2" w14:paraId="0C12AF57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422D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026479FD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96E2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40E0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  <w:tr w:rsidR="00484510" w:rsidRPr="00E416F2" w14:paraId="24BB3AC7" w14:textId="77777777" w:rsidTr="00281A47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478A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698" w:type="dxa"/>
            <w:tcBorders>
              <w:left w:val="single" w:sz="4" w:space="0" w:color="auto"/>
              <w:right w:val="single" w:sz="4" w:space="0" w:color="auto"/>
            </w:tcBorders>
          </w:tcPr>
          <w:p w14:paraId="1B0E560C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C6D4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7CE6" w14:textId="77777777" w:rsidR="00484510" w:rsidRPr="00E416F2" w:rsidRDefault="00484510" w:rsidP="00281A47">
            <w:pPr>
              <w:rPr>
                <w:sz w:val="18"/>
                <w:szCs w:val="18"/>
              </w:rPr>
            </w:pPr>
          </w:p>
        </w:tc>
      </w:tr>
    </w:tbl>
    <w:p w14:paraId="3DCAB91D" w14:textId="77777777" w:rsidR="00484510" w:rsidRPr="00E416F2" w:rsidRDefault="00484510" w:rsidP="00484510">
      <w:pPr>
        <w:rPr>
          <w:sz w:val="18"/>
          <w:szCs w:val="18"/>
        </w:rPr>
      </w:pPr>
    </w:p>
    <w:p w14:paraId="252C58B1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315338E5" w14:textId="77777777" w:rsidR="00C023B9" w:rsidRPr="00E416F2" w:rsidRDefault="00C023B9" w:rsidP="001E5264">
      <w:pPr>
        <w:rPr>
          <w:sz w:val="18"/>
          <w:szCs w:val="18"/>
          <w:u w:val="single"/>
        </w:rPr>
      </w:pPr>
    </w:p>
    <w:p w14:paraId="60BA84AD" w14:textId="77777777" w:rsidR="00C023B9" w:rsidRPr="00E416F2" w:rsidRDefault="00C023B9" w:rsidP="001E5264">
      <w:pPr>
        <w:rPr>
          <w:sz w:val="18"/>
          <w:szCs w:val="18"/>
          <w:u w:val="single"/>
        </w:rPr>
      </w:pPr>
    </w:p>
    <w:p w14:paraId="6E80D8BB" w14:textId="77777777" w:rsidR="00484510" w:rsidRPr="00E416F2" w:rsidRDefault="00484510" w:rsidP="001E5264">
      <w:pPr>
        <w:rPr>
          <w:sz w:val="18"/>
          <w:szCs w:val="18"/>
          <w:u w:val="single"/>
        </w:rPr>
      </w:pPr>
    </w:p>
    <w:p w14:paraId="60076FBF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СЕКЦИЯ ДЕНЕЖНОГО И ВАЛЮТНОГО РЫНКА</w:t>
      </w:r>
    </w:p>
    <w:p w14:paraId="1856EF4C" w14:textId="77777777" w:rsidR="006C4064" w:rsidRPr="00E416F2" w:rsidRDefault="006C4064" w:rsidP="006C4064">
      <w:pPr>
        <w:rPr>
          <w:sz w:val="18"/>
          <w:szCs w:val="18"/>
        </w:rPr>
      </w:pPr>
      <w:r w:rsidRPr="00E416F2">
        <w:rPr>
          <w:sz w:val="18"/>
          <w:szCs w:val="18"/>
        </w:rPr>
        <w:t>Клиринговая сессия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539"/>
        <w:gridCol w:w="2693"/>
      </w:tblGrid>
      <w:tr w:rsidR="006C4064" w:rsidRPr="00E416F2" w14:paraId="32BD27A1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6E237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Идентификатор клиринговой сессии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4D3F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  <w:tr w:rsidR="006C4064" w:rsidRPr="00E416F2" w14:paraId="664D6232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618BE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Дата клиринга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EEEB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  <w:tr w:rsidR="006C4064" w:rsidRPr="00E416F2" w14:paraId="03924B7E" w14:textId="77777777" w:rsidTr="006C4064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CF42D" w14:textId="77777777" w:rsidR="006C4064" w:rsidRPr="00E416F2" w:rsidRDefault="006C4064">
            <w:pPr>
              <w:rPr>
                <w:sz w:val="18"/>
                <w:szCs w:val="18"/>
              </w:rPr>
            </w:pPr>
            <w:r w:rsidRPr="00E416F2">
              <w:rPr>
                <w:sz w:val="18"/>
                <w:szCs w:val="18"/>
              </w:rPr>
              <w:t>Время клиринга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E4A" w14:textId="77777777" w:rsidR="006C4064" w:rsidRPr="00E416F2" w:rsidRDefault="006C4064">
            <w:pPr>
              <w:rPr>
                <w:sz w:val="18"/>
                <w:szCs w:val="18"/>
              </w:rPr>
            </w:pPr>
          </w:p>
        </w:tc>
      </w:tr>
    </w:tbl>
    <w:p w14:paraId="1E66D381" w14:textId="77777777" w:rsidR="006C4064" w:rsidRPr="00E416F2" w:rsidRDefault="006C4064" w:rsidP="00A9215B">
      <w:pPr>
        <w:rPr>
          <w:b/>
          <w:bCs/>
          <w:sz w:val="18"/>
          <w:szCs w:val="18"/>
        </w:rPr>
      </w:pPr>
    </w:p>
    <w:p w14:paraId="69CCAE36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p w14:paraId="6C445037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>Для каждого ТКР Участника клиринга (разделы 1,2,3):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693"/>
      </w:tblGrid>
      <w:tr w:rsidR="0025589D" w:rsidRPr="00E416F2" w14:paraId="034F14BD" w14:textId="77777777" w:rsidTr="00281A47">
        <w:tc>
          <w:tcPr>
            <w:tcW w:w="2547" w:type="dxa"/>
          </w:tcPr>
          <w:p w14:paraId="13C63ED3" w14:textId="77777777" w:rsidR="0025589D" w:rsidRPr="00E416F2" w:rsidRDefault="0025589D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ТКР</w:t>
            </w:r>
          </w:p>
        </w:tc>
        <w:tc>
          <w:tcPr>
            <w:tcW w:w="2693" w:type="dxa"/>
          </w:tcPr>
          <w:p w14:paraId="3764ED69" w14:textId="77777777" w:rsidR="0025589D" w:rsidRPr="00E416F2" w:rsidRDefault="0025589D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</w:tr>
    </w:tbl>
    <w:p w14:paraId="454A9374" w14:textId="77777777" w:rsidR="00942A19" w:rsidRPr="00E416F2" w:rsidRDefault="00942A19" w:rsidP="00A9215B">
      <w:pPr>
        <w:pStyle w:val="afff7"/>
        <w:rPr>
          <w:sz w:val="18"/>
          <w:szCs w:val="18"/>
          <w:u w:val="single"/>
        </w:rPr>
      </w:pPr>
    </w:p>
    <w:p w14:paraId="0BDB35D5" w14:textId="3090FD1A" w:rsidR="00A9215B" w:rsidRPr="00E416F2" w:rsidRDefault="00A9215B" w:rsidP="00A9215B">
      <w:pPr>
        <w:pStyle w:val="afff7"/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Сегмент рынка</w:t>
      </w:r>
    </w:p>
    <w:p w14:paraId="73ACF56F" w14:textId="77777777" w:rsidR="00A9215B" w:rsidRPr="00E416F2" w:rsidRDefault="00A9215B" w:rsidP="00A9215B">
      <w:pPr>
        <w:rPr>
          <w:sz w:val="18"/>
          <w:szCs w:val="18"/>
        </w:rPr>
      </w:pPr>
    </w:p>
    <w:p w14:paraId="4D5097FA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ВАЛЮТНЫЕ ИНСТРУМЕНТЫ</w:t>
      </w:r>
    </w:p>
    <w:p w14:paraId="27E33BB2" w14:textId="77777777" w:rsidR="00A9215B" w:rsidRPr="00E416F2" w:rsidRDefault="00A9215B" w:rsidP="00A9215B">
      <w:pPr>
        <w:rPr>
          <w:sz w:val="18"/>
          <w:szCs w:val="18"/>
        </w:rPr>
      </w:pPr>
    </w:p>
    <w:p w14:paraId="5375E864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 xml:space="preserve">1. </w:t>
      </w:r>
      <w:r w:rsidRPr="00E416F2">
        <w:rPr>
          <w:sz w:val="20"/>
          <w:szCs w:val="20"/>
        </w:rPr>
        <w:t>Обязательства, допущенные к клирингу</w:t>
      </w:r>
    </w:p>
    <w:p w14:paraId="6D611E2A" w14:textId="77777777" w:rsidR="00A9215B" w:rsidRPr="00E416F2" w:rsidRDefault="00A9215B" w:rsidP="00A9215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033"/>
        <w:gridCol w:w="859"/>
        <w:gridCol w:w="571"/>
        <w:gridCol w:w="887"/>
        <w:gridCol w:w="725"/>
        <w:gridCol w:w="692"/>
        <w:gridCol w:w="538"/>
        <w:gridCol w:w="749"/>
        <w:gridCol w:w="690"/>
        <w:gridCol w:w="525"/>
        <w:gridCol w:w="770"/>
        <w:gridCol w:w="654"/>
        <w:gridCol w:w="749"/>
        <w:gridCol w:w="757"/>
        <w:gridCol w:w="696"/>
        <w:gridCol w:w="1298"/>
        <w:gridCol w:w="1298"/>
        <w:gridCol w:w="692"/>
      </w:tblGrid>
      <w:tr w:rsidR="00A9215B" w:rsidRPr="00E416F2" w14:paraId="5810E27C" w14:textId="77777777" w:rsidTr="00281A47">
        <w:trPr>
          <w:cantSplit/>
          <w:tblHeader/>
        </w:trPr>
        <w:tc>
          <w:tcPr>
            <w:tcW w:w="259" w:type="pct"/>
            <w:shd w:val="clear" w:color="auto" w:fill="auto"/>
          </w:tcPr>
          <w:p w14:paraId="41CF294B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сделки</w:t>
            </w:r>
          </w:p>
        </w:tc>
        <w:tc>
          <w:tcPr>
            <w:tcW w:w="315" w:type="pct"/>
          </w:tcPr>
          <w:p w14:paraId="436FFBC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инструмента/сделки</w:t>
            </w:r>
          </w:p>
        </w:tc>
        <w:tc>
          <w:tcPr>
            <w:tcW w:w="249" w:type="pct"/>
            <w:shd w:val="clear" w:color="auto" w:fill="FFFFFF" w:themeFill="background1"/>
          </w:tcPr>
          <w:p w14:paraId="3A1B2A2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73" w:type="pct"/>
          </w:tcPr>
          <w:p w14:paraId="3F2E1096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272" w:type="pct"/>
            <w:shd w:val="clear" w:color="auto" w:fill="auto"/>
          </w:tcPr>
          <w:p w14:paraId="653F1738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224" w:type="pct"/>
            <w:shd w:val="clear" w:color="auto" w:fill="auto"/>
          </w:tcPr>
          <w:p w14:paraId="406A992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258" w:type="pct"/>
            <w:shd w:val="clear" w:color="auto" w:fill="auto"/>
          </w:tcPr>
          <w:p w14:paraId="548371BF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356" w:type="pct"/>
            <w:shd w:val="clear" w:color="auto" w:fill="auto"/>
          </w:tcPr>
          <w:p w14:paraId="51AF85C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Ед. валюты лота</w:t>
            </w:r>
          </w:p>
        </w:tc>
        <w:tc>
          <w:tcPr>
            <w:tcW w:w="231" w:type="pct"/>
            <w:shd w:val="clear" w:color="auto" w:fill="FFFFFF" w:themeFill="background1"/>
          </w:tcPr>
          <w:p w14:paraId="55ABF18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сделки в сопряженной валюте за единицу валюты лота</w:t>
            </w:r>
          </w:p>
        </w:tc>
        <w:tc>
          <w:tcPr>
            <w:tcW w:w="255" w:type="pct"/>
          </w:tcPr>
          <w:p w14:paraId="405D4712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280" w:type="pct"/>
          </w:tcPr>
          <w:p w14:paraId="557C498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Валюта лота</w:t>
            </w:r>
          </w:p>
        </w:tc>
        <w:tc>
          <w:tcPr>
            <w:tcW w:w="237" w:type="pct"/>
          </w:tcPr>
          <w:p w14:paraId="1C1D2DD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Сопряженная валюта</w:t>
            </w:r>
          </w:p>
        </w:tc>
        <w:tc>
          <w:tcPr>
            <w:tcW w:w="221" w:type="pct"/>
          </w:tcPr>
          <w:p w14:paraId="26743F43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валюте лота</w:t>
            </w:r>
          </w:p>
        </w:tc>
        <w:tc>
          <w:tcPr>
            <w:tcW w:w="231" w:type="pct"/>
          </w:tcPr>
          <w:p w14:paraId="54ABC2FB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сопряженной валюте</w:t>
            </w:r>
          </w:p>
        </w:tc>
        <w:tc>
          <w:tcPr>
            <w:tcW w:w="254" w:type="pct"/>
            <w:shd w:val="clear" w:color="auto" w:fill="auto"/>
          </w:tcPr>
          <w:p w14:paraId="5C6408A0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7" w:type="pct"/>
            <w:shd w:val="clear" w:color="auto" w:fill="auto"/>
          </w:tcPr>
          <w:p w14:paraId="04ABBC1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 в рублях</w:t>
            </w:r>
          </w:p>
          <w:p w14:paraId="4B5C842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14:paraId="3746509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валюте лота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95" w:type="pct"/>
          </w:tcPr>
          <w:p w14:paraId="1F8E7FD5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сопряженной валюте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239" w:type="pct"/>
            <w:shd w:val="clear" w:color="auto" w:fill="FFFFFF" w:themeFill="background1"/>
          </w:tcPr>
          <w:p w14:paraId="38CAD31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1FCD41E7" w14:textId="77777777" w:rsidTr="00281A47">
        <w:tc>
          <w:tcPr>
            <w:tcW w:w="259" w:type="pct"/>
            <w:shd w:val="clear" w:color="auto" w:fill="auto"/>
          </w:tcPr>
          <w:p w14:paraId="1ACD93A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15" w:type="pct"/>
          </w:tcPr>
          <w:p w14:paraId="5BA72B83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49" w:type="pct"/>
            <w:shd w:val="clear" w:color="auto" w:fill="FFFFFF" w:themeFill="background1"/>
          </w:tcPr>
          <w:p w14:paraId="373D2E5C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" w:type="pct"/>
          </w:tcPr>
          <w:p w14:paraId="41285D3B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</w:tcPr>
          <w:p w14:paraId="448D8A28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224" w:type="pct"/>
            <w:shd w:val="clear" w:color="auto" w:fill="auto"/>
          </w:tcPr>
          <w:p w14:paraId="04FA05B0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8" w:type="pct"/>
            <w:shd w:val="clear" w:color="auto" w:fill="auto"/>
          </w:tcPr>
          <w:p w14:paraId="06B8ECA9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7F5BB9F3" w14:textId="77777777" w:rsidR="00A9215B" w:rsidRPr="00E416F2" w:rsidRDefault="00A9215B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7CF9A612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5" w:type="pct"/>
            <w:vAlign w:val="center"/>
          </w:tcPr>
          <w:p w14:paraId="1064F80E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0" w:type="pct"/>
            <w:vAlign w:val="center"/>
          </w:tcPr>
          <w:p w14:paraId="0C8CD9C7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7" w:type="pct"/>
            <w:vAlign w:val="center"/>
          </w:tcPr>
          <w:p w14:paraId="128B4C9C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1" w:type="pct"/>
            <w:vAlign w:val="center"/>
          </w:tcPr>
          <w:p w14:paraId="0506C1AF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1" w:type="pct"/>
            <w:vAlign w:val="center"/>
          </w:tcPr>
          <w:p w14:paraId="6F411536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4" w:type="pct"/>
            <w:shd w:val="clear" w:color="auto" w:fill="auto"/>
          </w:tcPr>
          <w:p w14:paraId="2ED7B320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7" w:type="pct"/>
            <w:shd w:val="clear" w:color="auto" w:fill="auto"/>
          </w:tcPr>
          <w:p w14:paraId="23FFABD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shd w:val="clear" w:color="auto" w:fill="auto"/>
          </w:tcPr>
          <w:p w14:paraId="227123F0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vAlign w:val="center"/>
          </w:tcPr>
          <w:p w14:paraId="697C822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89B104D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  <w:tr w:rsidR="00A9215B" w:rsidRPr="00E416F2" w14:paraId="1C44A488" w14:textId="77777777" w:rsidTr="00281A47">
        <w:tc>
          <w:tcPr>
            <w:tcW w:w="259" w:type="pct"/>
            <w:shd w:val="clear" w:color="auto" w:fill="auto"/>
            <w:vAlign w:val="center"/>
          </w:tcPr>
          <w:p w14:paraId="2065EBEC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01188EA3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2624A4C9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66D274E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32DADA7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10FC70B6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3F7CA94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2C777E69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7F3945A7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53320AC2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41D38E5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6C078B18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78701778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7F414B4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06F0F5C7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5117BD4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6AC8581E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22E96A84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FA807E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  <w:tr w:rsidR="00A9215B" w:rsidRPr="00E416F2" w14:paraId="6BC7C82B" w14:textId="77777777" w:rsidTr="00281A47">
        <w:tc>
          <w:tcPr>
            <w:tcW w:w="259" w:type="pct"/>
            <w:shd w:val="clear" w:color="auto" w:fill="auto"/>
            <w:vAlign w:val="center"/>
          </w:tcPr>
          <w:p w14:paraId="1068A716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19DEBAE1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10B412F2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67479325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3FE4EC5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C4C007A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1ABB229D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182B8FCB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5A381F68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3619CF9E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173EBD63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5CF44266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21A42F2E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32B2AF4F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0BFC3B00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6670258C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775D4EB0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51A0A62E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1B141073" w14:textId="77777777" w:rsidR="00A9215B" w:rsidRPr="00E416F2" w:rsidRDefault="00A9215B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</w:tbl>
    <w:p w14:paraId="6A5702E5" w14:textId="77777777" w:rsidR="00A9215B" w:rsidRPr="00E416F2" w:rsidRDefault="00A9215B" w:rsidP="00A9215B">
      <w:pPr>
        <w:rPr>
          <w:sz w:val="20"/>
          <w:szCs w:val="20"/>
        </w:rPr>
      </w:pPr>
    </w:p>
    <w:p w14:paraId="2716ECFA" w14:textId="77777777" w:rsidR="00A9215B" w:rsidRPr="00E416F2" w:rsidRDefault="00A9215B" w:rsidP="00A9215B">
      <w:pPr>
        <w:rPr>
          <w:sz w:val="20"/>
          <w:szCs w:val="20"/>
        </w:rPr>
      </w:pPr>
      <w:r w:rsidRPr="00E416F2">
        <w:rPr>
          <w:sz w:val="20"/>
          <w:szCs w:val="20"/>
        </w:rPr>
        <w:t>2.  Обязательства, исключенные из клирингового пула</w:t>
      </w:r>
    </w:p>
    <w:p w14:paraId="358DE7DF" w14:textId="77777777" w:rsidR="00A9215B" w:rsidRPr="00E416F2" w:rsidRDefault="00A9215B" w:rsidP="00A9215B">
      <w:pPr>
        <w:rPr>
          <w:sz w:val="10"/>
          <w:szCs w:val="10"/>
        </w:rPr>
      </w:pPr>
    </w:p>
    <w:p w14:paraId="20052091" w14:textId="77777777" w:rsidR="00A9215B" w:rsidRPr="00E416F2" w:rsidRDefault="00A9215B" w:rsidP="00A9215B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1033"/>
        <w:gridCol w:w="859"/>
        <w:gridCol w:w="571"/>
        <w:gridCol w:w="887"/>
        <w:gridCol w:w="725"/>
        <w:gridCol w:w="692"/>
        <w:gridCol w:w="538"/>
        <w:gridCol w:w="749"/>
        <w:gridCol w:w="690"/>
        <w:gridCol w:w="525"/>
        <w:gridCol w:w="770"/>
        <w:gridCol w:w="654"/>
        <w:gridCol w:w="749"/>
        <w:gridCol w:w="757"/>
        <w:gridCol w:w="696"/>
        <w:gridCol w:w="1298"/>
        <w:gridCol w:w="1298"/>
        <w:gridCol w:w="692"/>
      </w:tblGrid>
      <w:tr w:rsidR="00E37F84" w:rsidRPr="00E416F2" w14:paraId="51D305CE" w14:textId="77777777" w:rsidTr="00281A47">
        <w:trPr>
          <w:cantSplit/>
          <w:tblHeader/>
        </w:trPr>
        <w:tc>
          <w:tcPr>
            <w:tcW w:w="259" w:type="pct"/>
            <w:shd w:val="clear" w:color="auto" w:fill="auto"/>
          </w:tcPr>
          <w:p w14:paraId="7FBF2A3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lastRenderedPageBreak/>
              <w:t>Уникальный идентификатор сделки</w:t>
            </w:r>
          </w:p>
        </w:tc>
        <w:tc>
          <w:tcPr>
            <w:tcW w:w="315" w:type="pct"/>
          </w:tcPr>
          <w:p w14:paraId="63C4AF57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инструмента/сделки</w:t>
            </w:r>
          </w:p>
        </w:tc>
        <w:tc>
          <w:tcPr>
            <w:tcW w:w="249" w:type="pct"/>
            <w:shd w:val="clear" w:color="auto" w:fill="FFFFFF" w:themeFill="background1"/>
          </w:tcPr>
          <w:p w14:paraId="0B879192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Идентификатор контрагента</w:t>
            </w:r>
          </w:p>
        </w:tc>
        <w:tc>
          <w:tcPr>
            <w:tcW w:w="73" w:type="pct"/>
          </w:tcPr>
          <w:p w14:paraId="6AE85645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Краткий код клиента</w:t>
            </w:r>
          </w:p>
        </w:tc>
        <w:tc>
          <w:tcPr>
            <w:tcW w:w="272" w:type="pct"/>
            <w:shd w:val="clear" w:color="auto" w:fill="auto"/>
          </w:tcPr>
          <w:p w14:paraId="6E4272CD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сделки. Покупка (B) / продажа (S)</w:t>
            </w:r>
          </w:p>
        </w:tc>
        <w:tc>
          <w:tcPr>
            <w:tcW w:w="224" w:type="pct"/>
            <w:shd w:val="clear" w:color="auto" w:fill="auto"/>
          </w:tcPr>
          <w:p w14:paraId="063B054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сделки</w:t>
            </w:r>
          </w:p>
        </w:tc>
        <w:tc>
          <w:tcPr>
            <w:tcW w:w="258" w:type="pct"/>
            <w:shd w:val="clear" w:color="auto" w:fill="auto"/>
          </w:tcPr>
          <w:p w14:paraId="21474B4B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исполнения сделки</w:t>
            </w:r>
          </w:p>
        </w:tc>
        <w:tc>
          <w:tcPr>
            <w:tcW w:w="356" w:type="pct"/>
            <w:shd w:val="clear" w:color="auto" w:fill="auto"/>
          </w:tcPr>
          <w:p w14:paraId="47203A70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Ед. валюты лота</w:t>
            </w:r>
          </w:p>
        </w:tc>
        <w:tc>
          <w:tcPr>
            <w:tcW w:w="231" w:type="pct"/>
            <w:shd w:val="clear" w:color="auto" w:fill="FFFFFF" w:themeFill="background1"/>
          </w:tcPr>
          <w:p w14:paraId="3A6EAB63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Цена сделки в сопряженной валюте за единицу валюты лота</w:t>
            </w:r>
          </w:p>
        </w:tc>
        <w:tc>
          <w:tcPr>
            <w:tcW w:w="255" w:type="pct"/>
          </w:tcPr>
          <w:p w14:paraId="42B1C07E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Количество лотов в сделке</w:t>
            </w:r>
          </w:p>
        </w:tc>
        <w:tc>
          <w:tcPr>
            <w:tcW w:w="280" w:type="pct"/>
          </w:tcPr>
          <w:p w14:paraId="38327F36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Валюта лота</w:t>
            </w:r>
          </w:p>
        </w:tc>
        <w:tc>
          <w:tcPr>
            <w:tcW w:w="237" w:type="pct"/>
          </w:tcPr>
          <w:p w14:paraId="04470181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Сопряженная валюта</w:t>
            </w:r>
          </w:p>
        </w:tc>
        <w:tc>
          <w:tcPr>
            <w:tcW w:w="221" w:type="pct"/>
          </w:tcPr>
          <w:p w14:paraId="33115EE5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валюте лота</w:t>
            </w:r>
          </w:p>
        </w:tc>
        <w:tc>
          <w:tcPr>
            <w:tcW w:w="231" w:type="pct"/>
          </w:tcPr>
          <w:p w14:paraId="3C725766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Стоимость сделки в сопряженной валюте</w:t>
            </w:r>
          </w:p>
        </w:tc>
        <w:tc>
          <w:tcPr>
            <w:tcW w:w="254" w:type="pct"/>
            <w:shd w:val="clear" w:color="auto" w:fill="auto"/>
          </w:tcPr>
          <w:p w14:paraId="098FC697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Клиринговая комиссия в рублях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7" w:type="pct"/>
            <w:shd w:val="clear" w:color="auto" w:fill="auto"/>
          </w:tcPr>
          <w:p w14:paraId="6BC23CDC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 в рублях</w:t>
            </w:r>
          </w:p>
          <w:p w14:paraId="15A5B1FF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95" w:type="pct"/>
            <w:shd w:val="clear" w:color="auto" w:fill="auto"/>
          </w:tcPr>
          <w:p w14:paraId="10AA30AC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валюте лота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95" w:type="pct"/>
          </w:tcPr>
          <w:p w14:paraId="6C19F054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сделке в сопряженной валюте </w:t>
            </w:r>
            <w:r w:rsidR="000A01B3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239" w:type="pct"/>
            <w:shd w:val="clear" w:color="auto" w:fill="FFFFFF" w:themeFill="background1"/>
          </w:tcPr>
          <w:p w14:paraId="3A25A90C" w14:textId="77777777" w:rsidR="00E37F84" w:rsidRPr="00E416F2" w:rsidRDefault="00E37F84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E37F84" w:rsidRPr="00E416F2" w14:paraId="0DA2B091" w14:textId="77777777" w:rsidTr="00281A47">
        <w:tc>
          <w:tcPr>
            <w:tcW w:w="259" w:type="pct"/>
            <w:shd w:val="clear" w:color="auto" w:fill="auto"/>
          </w:tcPr>
          <w:p w14:paraId="27927E83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15" w:type="pct"/>
          </w:tcPr>
          <w:p w14:paraId="3A0C36CA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49" w:type="pct"/>
            <w:shd w:val="clear" w:color="auto" w:fill="FFFFFF" w:themeFill="background1"/>
          </w:tcPr>
          <w:p w14:paraId="019EBD00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73" w:type="pct"/>
          </w:tcPr>
          <w:p w14:paraId="41C565C4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72" w:type="pct"/>
            <w:shd w:val="clear" w:color="auto" w:fill="auto"/>
          </w:tcPr>
          <w:p w14:paraId="4CDDF5F5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224" w:type="pct"/>
            <w:shd w:val="clear" w:color="auto" w:fill="auto"/>
          </w:tcPr>
          <w:p w14:paraId="7A319091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8" w:type="pct"/>
            <w:shd w:val="clear" w:color="auto" w:fill="auto"/>
          </w:tcPr>
          <w:p w14:paraId="5A83FF56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14E77F67" w14:textId="77777777" w:rsidR="00E37F84" w:rsidRPr="00E416F2" w:rsidRDefault="00E37F84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100F613F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5" w:type="pct"/>
            <w:vAlign w:val="center"/>
          </w:tcPr>
          <w:p w14:paraId="391264A9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0" w:type="pct"/>
            <w:vAlign w:val="center"/>
          </w:tcPr>
          <w:p w14:paraId="11AC78C5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7" w:type="pct"/>
            <w:vAlign w:val="center"/>
          </w:tcPr>
          <w:p w14:paraId="20A1DB16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21" w:type="pct"/>
            <w:vAlign w:val="center"/>
          </w:tcPr>
          <w:p w14:paraId="7C5E9356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1" w:type="pct"/>
            <w:vAlign w:val="center"/>
          </w:tcPr>
          <w:p w14:paraId="53473ADC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54" w:type="pct"/>
            <w:shd w:val="clear" w:color="auto" w:fill="auto"/>
          </w:tcPr>
          <w:p w14:paraId="6EA9E40F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57" w:type="pct"/>
            <w:shd w:val="clear" w:color="auto" w:fill="auto"/>
          </w:tcPr>
          <w:p w14:paraId="069F0100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shd w:val="clear" w:color="auto" w:fill="auto"/>
          </w:tcPr>
          <w:p w14:paraId="1CF5FFB2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95" w:type="pct"/>
            <w:vAlign w:val="center"/>
          </w:tcPr>
          <w:p w14:paraId="245F06F7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6C9AE727" w14:textId="77777777" w:rsidR="00E37F84" w:rsidRPr="00E416F2" w:rsidRDefault="00E37F84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  <w:tr w:rsidR="00E37F84" w:rsidRPr="00E416F2" w14:paraId="081BCE1B" w14:textId="77777777" w:rsidTr="00281A47">
        <w:tc>
          <w:tcPr>
            <w:tcW w:w="259" w:type="pct"/>
            <w:shd w:val="clear" w:color="auto" w:fill="auto"/>
            <w:vAlign w:val="center"/>
          </w:tcPr>
          <w:p w14:paraId="355C65A5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34B442E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0277A191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427DDEA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71D2FE7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4677FCC2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042871E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1EA5583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48363EE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6416EBB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5E5EC617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74E25A0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2AA50AE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189EF3B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24F974A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10FBE53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2A95F0BC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5541302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40E0B8B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  <w:tr w:rsidR="00E37F84" w:rsidRPr="00E416F2" w14:paraId="5364B8D9" w14:textId="77777777" w:rsidTr="00281A47">
        <w:tc>
          <w:tcPr>
            <w:tcW w:w="259" w:type="pct"/>
            <w:shd w:val="clear" w:color="auto" w:fill="auto"/>
            <w:vAlign w:val="center"/>
          </w:tcPr>
          <w:p w14:paraId="2DBE921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15" w:type="pct"/>
            <w:vAlign w:val="center"/>
          </w:tcPr>
          <w:p w14:paraId="02F648C2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49" w:type="pct"/>
            <w:shd w:val="clear" w:color="auto" w:fill="FFFFFF" w:themeFill="background1"/>
            <w:vAlign w:val="center"/>
          </w:tcPr>
          <w:p w14:paraId="3D51DEE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73" w:type="pct"/>
          </w:tcPr>
          <w:p w14:paraId="08E0B55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72" w:type="pct"/>
            <w:shd w:val="clear" w:color="auto" w:fill="auto"/>
            <w:vAlign w:val="center"/>
          </w:tcPr>
          <w:p w14:paraId="2F98786F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4" w:type="pct"/>
            <w:shd w:val="clear" w:color="auto" w:fill="auto"/>
            <w:vAlign w:val="center"/>
          </w:tcPr>
          <w:p w14:paraId="075100E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8" w:type="pct"/>
            <w:shd w:val="clear" w:color="auto" w:fill="auto"/>
            <w:vAlign w:val="center"/>
          </w:tcPr>
          <w:p w14:paraId="499CA22B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56" w:type="pct"/>
            <w:shd w:val="clear" w:color="auto" w:fill="auto"/>
            <w:vAlign w:val="center"/>
          </w:tcPr>
          <w:p w14:paraId="190615F4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shd w:val="clear" w:color="auto" w:fill="FFFFFF" w:themeFill="background1"/>
            <w:vAlign w:val="center"/>
          </w:tcPr>
          <w:p w14:paraId="1984EC50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5" w:type="pct"/>
            <w:vAlign w:val="center"/>
          </w:tcPr>
          <w:p w14:paraId="1B6A7528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80" w:type="pct"/>
            <w:vAlign w:val="center"/>
          </w:tcPr>
          <w:p w14:paraId="5E1D4CEE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7" w:type="pct"/>
            <w:vAlign w:val="center"/>
          </w:tcPr>
          <w:p w14:paraId="251D38A7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21" w:type="pct"/>
            <w:vAlign w:val="center"/>
          </w:tcPr>
          <w:p w14:paraId="6D13319C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31" w:type="pct"/>
            <w:vAlign w:val="center"/>
          </w:tcPr>
          <w:p w14:paraId="146330CD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  <w:lang w:val="en-US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14:paraId="3C53D727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57" w:type="pct"/>
            <w:shd w:val="clear" w:color="auto" w:fill="auto"/>
            <w:vAlign w:val="center"/>
          </w:tcPr>
          <w:p w14:paraId="7771D339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395" w:type="pct"/>
            <w:shd w:val="clear" w:color="auto" w:fill="auto"/>
          </w:tcPr>
          <w:p w14:paraId="64C12CAA" w14:textId="77777777" w:rsidR="00E37F84" w:rsidRPr="00E416F2" w:rsidRDefault="00E37F84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95" w:type="pct"/>
            <w:vAlign w:val="center"/>
          </w:tcPr>
          <w:p w14:paraId="61DB5271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  <w:tc>
          <w:tcPr>
            <w:tcW w:w="239" w:type="pct"/>
            <w:shd w:val="clear" w:color="auto" w:fill="FFFFFF" w:themeFill="background1"/>
            <w:vAlign w:val="center"/>
          </w:tcPr>
          <w:p w14:paraId="35F6AD57" w14:textId="77777777" w:rsidR="00E37F84" w:rsidRPr="00E416F2" w:rsidRDefault="00E37F84" w:rsidP="00281A47">
            <w:pPr>
              <w:jc w:val="center"/>
              <w:rPr>
                <w:b/>
                <w:bCs/>
                <w:color w:val="5B9BD5" w:themeColor="accent5"/>
                <w:sz w:val="14"/>
                <w:szCs w:val="14"/>
              </w:rPr>
            </w:pPr>
          </w:p>
        </w:tc>
      </w:tr>
    </w:tbl>
    <w:p w14:paraId="5A14394B" w14:textId="77777777" w:rsidR="00A9215B" w:rsidRPr="00E416F2" w:rsidRDefault="00A9215B" w:rsidP="00A9215B">
      <w:pPr>
        <w:rPr>
          <w:sz w:val="20"/>
          <w:szCs w:val="20"/>
        </w:rPr>
      </w:pPr>
    </w:p>
    <w:p w14:paraId="54E6D1A1" w14:textId="77777777" w:rsidR="00A9215B" w:rsidRPr="00E416F2" w:rsidRDefault="00A9215B" w:rsidP="00A9215B">
      <w:pPr>
        <w:rPr>
          <w:sz w:val="10"/>
          <w:szCs w:val="10"/>
        </w:rPr>
      </w:pPr>
    </w:p>
    <w:p w14:paraId="3604F018" w14:textId="77777777" w:rsidR="00A9215B" w:rsidRPr="00E416F2" w:rsidRDefault="00A9215B" w:rsidP="00A9215B">
      <w:pPr>
        <w:rPr>
          <w:sz w:val="18"/>
          <w:szCs w:val="18"/>
        </w:rPr>
      </w:pPr>
      <w:r w:rsidRPr="00E416F2">
        <w:rPr>
          <w:sz w:val="18"/>
          <w:szCs w:val="18"/>
        </w:rPr>
        <w:t xml:space="preserve">3. </w:t>
      </w:r>
      <w:r w:rsidR="000A01B3" w:rsidRPr="00E416F2">
        <w:rPr>
          <w:sz w:val="18"/>
          <w:szCs w:val="18"/>
        </w:rPr>
        <w:t>Сальдо обязательств/Сальдо требований для расчетов</w:t>
      </w:r>
    </w:p>
    <w:p w14:paraId="767BA40E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2"/>
        <w:gridCol w:w="3996"/>
        <w:gridCol w:w="1384"/>
        <w:gridCol w:w="2302"/>
        <w:gridCol w:w="1701"/>
        <w:gridCol w:w="4075"/>
      </w:tblGrid>
      <w:tr w:rsidR="00A9215B" w:rsidRPr="00E416F2" w14:paraId="4F00D358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970A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Дата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C081D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 xml:space="preserve">Сальдо обязательств/Сальдо </w:t>
            </w:r>
            <w:r w:rsidR="008F153F" w:rsidRPr="00E416F2">
              <w:rPr>
                <w:b/>
                <w:bCs/>
                <w:sz w:val="18"/>
                <w:szCs w:val="18"/>
              </w:rPr>
              <w:t>требовани</w:t>
            </w:r>
            <w:r w:rsidR="00E041A3" w:rsidRPr="00E416F2">
              <w:rPr>
                <w:b/>
                <w:bCs/>
                <w:sz w:val="18"/>
                <w:szCs w:val="18"/>
              </w:rPr>
              <w:t>й</w:t>
            </w:r>
            <w:r w:rsidR="008F153F" w:rsidRPr="00E416F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 в сопряженной валюте</w:t>
            </w: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2F702431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7C2943FD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3918" w14:textId="77777777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>Код валюты лота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350B" w14:textId="22A0B499" w:rsidR="00A9215B" w:rsidRPr="00E416F2" w:rsidRDefault="00A9215B" w:rsidP="00281A47">
            <w:pPr>
              <w:rPr>
                <w:b/>
                <w:bCs/>
                <w:sz w:val="18"/>
                <w:szCs w:val="18"/>
              </w:rPr>
            </w:pPr>
            <w:r w:rsidRPr="00E416F2">
              <w:rPr>
                <w:b/>
                <w:bCs/>
                <w:sz w:val="18"/>
                <w:szCs w:val="18"/>
              </w:rPr>
              <w:t xml:space="preserve">Сальдо обязательств/Сальдо </w:t>
            </w:r>
            <w:r w:rsidR="008F153F" w:rsidRPr="00E416F2">
              <w:rPr>
                <w:b/>
                <w:bCs/>
                <w:sz w:val="18"/>
                <w:szCs w:val="18"/>
              </w:rPr>
              <w:t>требовани</w:t>
            </w:r>
            <w:r w:rsidR="00E041A3" w:rsidRPr="00E416F2">
              <w:rPr>
                <w:b/>
                <w:bCs/>
                <w:sz w:val="18"/>
                <w:szCs w:val="18"/>
              </w:rPr>
              <w:t>й</w:t>
            </w:r>
            <w:r w:rsidR="00942A19" w:rsidRPr="00E416F2">
              <w:rPr>
                <w:b/>
                <w:bCs/>
                <w:sz w:val="18"/>
                <w:szCs w:val="18"/>
              </w:rPr>
              <w:t xml:space="preserve"> </w:t>
            </w:r>
            <w:r w:rsidRPr="00E416F2">
              <w:rPr>
                <w:b/>
                <w:bCs/>
                <w:sz w:val="18"/>
                <w:szCs w:val="18"/>
              </w:rPr>
              <w:t>(-/+) в валюте лота</w:t>
            </w:r>
          </w:p>
        </w:tc>
      </w:tr>
      <w:tr w:rsidR="00A9215B" w:rsidRPr="00E416F2" w14:paraId="0D9CC3AB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8A39E" w14:textId="77777777" w:rsidR="00A9215B" w:rsidRPr="00E416F2" w:rsidRDefault="00A9215B" w:rsidP="00281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DDA1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7B6865CA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6F1603B2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B3AF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0955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  <w:tr w:rsidR="00A9215B" w:rsidRPr="00E416F2" w14:paraId="14F42730" w14:textId="77777777" w:rsidTr="00281A47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3D07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12171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384" w:type="dxa"/>
            <w:tcBorders>
              <w:left w:val="single" w:sz="4" w:space="0" w:color="auto"/>
            </w:tcBorders>
          </w:tcPr>
          <w:p w14:paraId="3BDCB51B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2302" w:type="dxa"/>
            <w:tcBorders>
              <w:right w:val="single" w:sz="4" w:space="0" w:color="auto"/>
            </w:tcBorders>
          </w:tcPr>
          <w:p w14:paraId="1D1CAA79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9961" w14:textId="77777777" w:rsidR="00A9215B" w:rsidRPr="00E416F2" w:rsidRDefault="00A9215B" w:rsidP="00281A47">
            <w:pPr>
              <w:rPr>
                <w:color w:val="5B9BD5" w:themeColor="accent5"/>
                <w:sz w:val="18"/>
                <w:szCs w:val="18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0BA2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</w:tbl>
    <w:p w14:paraId="75900E09" w14:textId="77777777" w:rsidR="00A9215B" w:rsidRPr="00E416F2" w:rsidRDefault="00A9215B" w:rsidP="00A9215B">
      <w:pPr>
        <w:rPr>
          <w:b/>
          <w:bCs/>
          <w:sz w:val="18"/>
          <w:szCs w:val="18"/>
        </w:rPr>
      </w:pPr>
    </w:p>
    <w:p w14:paraId="327778EA" w14:textId="77777777" w:rsidR="00A9215B" w:rsidRPr="00E416F2" w:rsidRDefault="00A9215B" w:rsidP="00A9215B">
      <w:pPr>
        <w:suppressAutoHyphens/>
        <w:rPr>
          <w:sz w:val="18"/>
          <w:szCs w:val="18"/>
        </w:rPr>
      </w:pPr>
      <w:bookmarkStart w:id="3" w:name="_Hlk148022919"/>
    </w:p>
    <w:p w14:paraId="2C667669" w14:textId="77777777" w:rsidR="00A9215B" w:rsidRPr="00E416F2" w:rsidRDefault="00A9215B" w:rsidP="00A9215B">
      <w:pPr>
        <w:pStyle w:val="afff7"/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Сегмент рынка</w:t>
      </w:r>
    </w:p>
    <w:p w14:paraId="71D965F8" w14:textId="77777777" w:rsidR="00A9215B" w:rsidRPr="00E416F2" w:rsidRDefault="00A9215B" w:rsidP="00A9215B">
      <w:pPr>
        <w:rPr>
          <w:sz w:val="18"/>
          <w:szCs w:val="18"/>
        </w:rPr>
      </w:pPr>
    </w:p>
    <w:p w14:paraId="3C29D467" w14:textId="77777777" w:rsidR="00A9215B" w:rsidRPr="00E416F2" w:rsidRDefault="00A9215B" w:rsidP="00A9215B">
      <w:pPr>
        <w:rPr>
          <w:b/>
          <w:bCs/>
          <w:sz w:val="18"/>
          <w:szCs w:val="18"/>
        </w:rPr>
      </w:pPr>
      <w:r w:rsidRPr="00E416F2">
        <w:rPr>
          <w:b/>
          <w:bCs/>
          <w:sz w:val="18"/>
          <w:szCs w:val="18"/>
        </w:rPr>
        <w:t>ДЕПОЗИТЫ</w:t>
      </w:r>
      <w:r w:rsidR="00A86999" w:rsidRPr="00E416F2">
        <w:rPr>
          <w:b/>
          <w:bCs/>
          <w:sz w:val="18"/>
          <w:szCs w:val="18"/>
        </w:rPr>
        <w:t xml:space="preserve"> / КРЕДИТЫ</w:t>
      </w:r>
    </w:p>
    <w:p w14:paraId="2BC65041" w14:textId="77777777" w:rsidR="00A9215B" w:rsidRPr="00E416F2" w:rsidRDefault="00A9215B" w:rsidP="00A9215B">
      <w:pPr>
        <w:suppressAutoHyphens/>
        <w:rPr>
          <w:sz w:val="18"/>
          <w:szCs w:val="18"/>
        </w:rPr>
      </w:pPr>
    </w:p>
    <w:p w14:paraId="7201A979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Обязательства, допущенные к клирингу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1237"/>
        <w:gridCol w:w="1103"/>
        <w:gridCol w:w="992"/>
        <w:gridCol w:w="989"/>
        <w:gridCol w:w="911"/>
        <w:gridCol w:w="1073"/>
        <w:gridCol w:w="1106"/>
        <w:gridCol w:w="637"/>
        <w:gridCol w:w="1316"/>
        <w:gridCol w:w="977"/>
        <w:gridCol w:w="1064"/>
        <w:gridCol w:w="1707"/>
        <w:gridCol w:w="1040"/>
      </w:tblGrid>
      <w:tr w:rsidR="00A9215B" w:rsidRPr="00E416F2" w14:paraId="73DEE6E9" w14:textId="77777777" w:rsidTr="00281A47">
        <w:tc>
          <w:tcPr>
            <w:tcW w:w="291" w:type="pct"/>
            <w:shd w:val="clear" w:color="auto" w:fill="auto"/>
          </w:tcPr>
          <w:p w14:paraId="44CF7B52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412" w:type="pct"/>
          </w:tcPr>
          <w:p w14:paraId="66BAD613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367" w:type="pct"/>
          </w:tcPr>
          <w:p w14:paraId="28B37636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</w:t>
            </w:r>
          </w:p>
        </w:tc>
        <w:tc>
          <w:tcPr>
            <w:tcW w:w="330" w:type="pct"/>
            <w:shd w:val="clear" w:color="auto" w:fill="auto"/>
          </w:tcPr>
          <w:p w14:paraId="07CAD142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329" w:type="pct"/>
            <w:shd w:val="clear" w:color="auto" w:fill="auto"/>
          </w:tcPr>
          <w:p w14:paraId="0ACA8A13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договора. Покупка (B) / продажа (S)</w:t>
            </w:r>
          </w:p>
        </w:tc>
        <w:tc>
          <w:tcPr>
            <w:tcW w:w="303" w:type="pct"/>
            <w:shd w:val="clear" w:color="auto" w:fill="auto"/>
          </w:tcPr>
          <w:p w14:paraId="171FBE1E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357" w:type="pct"/>
            <w:shd w:val="clear" w:color="auto" w:fill="auto"/>
          </w:tcPr>
          <w:p w14:paraId="37CD35C1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368" w:type="pct"/>
            <w:shd w:val="clear" w:color="auto" w:fill="auto"/>
          </w:tcPr>
          <w:p w14:paraId="5693F112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212" w:type="pct"/>
            <w:shd w:val="clear" w:color="auto" w:fill="auto"/>
          </w:tcPr>
          <w:p w14:paraId="04943614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Ставка, %</w:t>
            </w:r>
          </w:p>
        </w:tc>
        <w:tc>
          <w:tcPr>
            <w:tcW w:w="438" w:type="pct"/>
            <w:shd w:val="clear" w:color="auto" w:fill="auto"/>
          </w:tcPr>
          <w:p w14:paraId="44EB5E61" w14:textId="40386CB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Стоимость договора. Указывается без учета комиссионного </w:t>
            </w:r>
            <w:proofErr w:type="gramStart"/>
            <w:r w:rsidRPr="00E416F2">
              <w:rPr>
                <w:b/>
                <w:bCs/>
                <w:sz w:val="12"/>
                <w:szCs w:val="12"/>
              </w:rPr>
              <w:t xml:space="preserve">вознаграждения </w:t>
            </w:r>
            <w:r w:rsidR="00736514">
              <w:rPr>
                <w:b/>
                <w:bCs/>
                <w:sz w:val="12"/>
                <w:szCs w:val="12"/>
              </w:rPr>
              <w:t xml:space="preserve"> НКО</w:t>
            </w:r>
            <w:proofErr w:type="gramEnd"/>
            <w:r w:rsidR="00736514">
              <w:rPr>
                <w:b/>
                <w:bCs/>
                <w:sz w:val="12"/>
                <w:szCs w:val="12"/>
              </w:rPr>
              <w:t xml:space="preserve"> ЛЦК (АО)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325" w:type="pct"/>
            <w:shd w:val="clear" w:color="auto" w:fill="auto"/>
          </w:tcPr>
          <w:p w14:paraId="14908329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Клиринговая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  <w:r w:rsidRPr="00E416F2">
              <w:rPr>
                <w:b/>
                <w:bCs/>
                <w:sz w:val="12"/>
                <w:szCs w:val="12"/>
              </w:rPr>
              <w:t xml:space="preserve">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54" w:type="pct"/>
            <w:shd w:val="clear" w:color="auto" w:fill="auto"/>
          </w:tcPr>
          <w:p w14:paraId="07048028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Торговая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</w:p>
          <w:p w14:paraId="52B54437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8" w:type="pct"/>
            <w:shd w:val="clear" w:color="auto" w:fill="auto"/>
          </w:tcPr>
          <w:p w14:paraId="0F06C8FA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договору по денежным средствам, руб. </w:t>
            </w:r>
            <w:r w:rsidR="008F153F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46" w:type="pct"/>
            <w:shd w:val="clear" w:color="auto" w:fill="auto"/>
          </w:tcPr>
          <w:p w14:paraId="1258CDE1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5CB7462D" w14:textId="77777777" w:rsidTr="00281A47">
        <w:tc>
          <w:tcPr>
            <w:tcW w:w="291" w:type="pct"/>
            <w:shd w:val="clear" w:color="auto" w:fill="auto"/>
          </w:tcPr>
          <w:p w14:paraId="494D5EFF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412" w:type="pct"/>
          </w:tcPr>
          <w:p w14:paraId="38423B46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7" w:type="pct"/>
          </w:tcPr>
          <w:p w14:paraId="5FE8AFB7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30" w:type="pct"/>
            <w:shd w:val="clear" w:color="auto" w:fill="auto"/>
          </w:tcPr>
          <w:p w14:paraId="7CA9DDA9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9" w:type="pct"/>
            <w:shd w:val="clear" w:color="auto" w:fill="auto"/>
          </w:tcPr>
          <w:p w14:paraId="1BA9A8F6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56C3B5EA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7" w:type="pct"/>
            <w:shd w:val="clear" w:color="auto" w:fill="auto"/>
          </w:tcPr>
          <w:p w14:paraId="2D26B5F7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8" w:type="pct"/>
            <w:shd w:val="clear" w:color="auto" w:fill="auto"/>
          </w:tcPr>
          <w:p w14:paraId="411F840C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12" w:type="pct"/>
            <w:shd w:val="clear" w:color="auto" w:fill="auto"/>
          </w:tcPr>
          <w:p w14:paraId="7119867D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438" w:type="pct"/>
            <w:shd w:val="clear" w:color="auto" w:fill="auto"/>
          </w:tcPr>
          <w:p w14:paraId="7B496A35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5" w:type="pct"/>
            <w:shd w:val="clear" w:color="auto" w:fill="auto"/>
          </w:tcPr>
          <w:p w14:paraId="4A7C7CBF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4" w:type="pct"/>
            <w:shd w:val="clear" w:color="auto" w:fill="auto"/>
          </w:tcPr>
          <w:p w14:paraId="24CA9137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568" w:type="pct"/>
            <w:shd w:val="clear" w:color="auto" w:fill="auto"/>
          </w:tcPr>
          <w:p w14:paraId="0A31BF0E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46" w:type="pct"/>
            <w:shd w:val="clear" w:color="auto" w:fill="auto"/>
          </w:tcPr>
          <w:p w14:paraId="317B27EC" w14:textId="77777777" w:rsidR="00A9215B" w:rsidRPr="00E416F2" w:rsidRDefault="00A9215B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</w:tbl>
    <w:p w14:paraId="7E0C0416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p w14:paraId="2E05B4BB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p w14:paraId="2BF343C6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Обязательства, исключенные из клирингового пула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1237"/>
        <w:gridCol w:w="1103"/>
        <w:gridCol w:w="992"/>
        <w:gridCol w:w="989"/>
        <w:gridCol w:w="911"/>
        <w:gridCol w:w="1073"/>
        <w:gridCol w:w="1106"/>
        <w:gridCol w:w="637"/>
        <w:gridCol w:w="1316"/>
        <w:gridCol w:w="977"/>
        <w:gridCol w:w="1064"/>
        <w:gridCol w:w="1707"/>
        <w:gridCol w:w="1040"/>
      </w:tblGrid>
      <w:tr w:rsidR="00BC3EBA" w:rsidRPr="00E416F2" w14:paraId="3C6D4704" w14:textId="77777777" w:rsidTr="00281A47">
        <w:tc>
          <w:tcPr>
            <w:tcW w:w="291" w:type="pct"/>
            <w:shd w:val="clear" w:color="auto" w:fill="auto"/>
          </w:tcPr>
          <w:p w14:paraId="2E7BD49A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  <w:r w:rsidR="008F153F"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412" w:type="pct"/>
          </w:tcPr>
          <w:p w14:paraId="5F97F155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367" w:type="pct"/>
          </w:tcPr>
          <w:p w14:paraId="63123E77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инструмента</w:t>
            </w:r>
          </w:p>
        </w:tc>
        <w:tc>
          <w:tcPr>
            <w:tcW w:w="330" w:type="pct"/>
            <w:shd w:val="clear" w:color="auto" w:fill="auto"/>
          </w:tcPr>
          <w:p w14:paraId="4DF34D59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329" w:type="pct"/>
            <w:shd w:val="clear" w:color="auto" w:fill="auto"/>
          </w:tcPr>
          <w:p w14:paraId="09EB1B50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Направленность договора. Покупка (B) / продажа (S)</w:t>
            </w:r>
          </w:p>
        </w:tc>
        <w:tc>
          <w:tcPr>
            <w:tcW w:w="303" w:type="pct"/>
            <w:shd w:val="clear" w:color="auto" w:fill="auto"/>
          </w:tcPr>
          <w:p w14:paraId="1B838696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357" w:type="pct"/>
            <w:shd w:val="clear" w:color="auto" w:fill="auto"/>
          </w:tcPr>
          <w:p w14:paraId="1FCED6A6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368" w:type="pct"/>
            <w:shd w:val="clear" w:color="auto" w:fill="auto"/>
          </w:tcPr>
          <w:p w14:paraId="5D0D73F2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212" w:type="pct"/>
            <w:shd w:val="clear" w:color="auto" w:fill="auto"/>
          </w:tcPr>
          <w:p w14:paraId="6825FC5A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Ставка, %</w:t>
            </w:r>
          </w:p>
        </w:tc>
        <w:tc>
          <w:tcPr>
            <w:tcW w:w="438" w:type="pct"/>
            <w:shd w:val="clear" w:color="auto" w:fill="auto"/>
          </w:tcPr>
          <w:p w14:paraId="144F090D" w14:textId="4FAF8EFB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Стоимость договора. Указывается без учета комиссионного </w:t>
            </w:r>
            <w:proofErr w:type="gramStart"/>
            <w:r w:rsidRPr="00E416F2">
              <w:rPr>
                <w:b/>
                <w:bCs/>
                <w:sz w:val="12"/>
                <w:szCs w:val="12"/>
              </w:rPr>
              <w:t xml:space="preserve">вознаграждения </w:t>
            </w:r>
            <w:r w:rsidR="00736514">
              <w:rPr>
                <w:b/>
                <w:bCs/>
                <w:sz w:val="12"/>
                <w:szCs w:val="12"/>
              </w:rPr>
              <w:t xml:space="preserve"> НКО</w:t>
            </w:r>
            <w:proofErr w:type="gramEnd"/>
            <w:r w:rsidR="00736514">
              <w:rPr>
                <w:b/>
                <w:bCs/>
                <w:sz w:val="12"/>
                <w:szCs w:val="12"/>
              </w:rPr>
              <w:t xml:space="preserve"> ЛЦК (АО)</w:t>
            </w:r>
            <w:r w:rsidRPr="00E416F2">
              <w:rPr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325" w:type="pct"/>
            <w:shd w:val="clear" w:color="auto" w:fill="auto"/>
          </w:tcPr>
          <w:p w14:paraId="371AF0F8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Клиринговая комиссия, 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в </w:t>
            </w:r>
            <w:r w:rsidRPr="00E416F2">
              <w:rPr>
                <w:b/>
                <w:bCs/>
                <w:sz w:val="12"/>
                <w:szCs w:val="12"/>
              </w:rPr>
              <w:t>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  <w:r w:rsidRPr="00E416F2">
              <w:rPr>
                <w:b/>
                <w:bCs/>
                <w:sz w:val="12"/>
                <w:szCs w:val="12"/>
              </w:rPr>
              <w:t xml:space="preserve"> 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354" w:type="pct"/>
            <w:shd w:val="clear" w:color="auto" w:fill="auto"/>
          </w:tcPr>
          <w:p w14:paraId="1F9B2B3E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Торговая комиссия,</w:t>
            </w:r>
            <w:r w:rsidR="008F153F" w:rsidRPr="00E416F2">
              <w:rPr>
                <w:b/>
                <w:bCs/>
                <w:sz w:val="12"/>
                <w:szCs w:val="12"/>
              </w:rPr>
              <w:t xml:space="preserve"> в</w:t>
            </w:r>
            <w:r w:rsidRPr="00E416F2">
              <w:rPr>
                <w:b/>
                <w:bCs/>
                <w:sz w:val="12"/>
                <w:szCs w:val="12"/>
              </w:rPr>
              <w:t xml:space="preserve"> руб</w:t>
            </w:r>
            <w:r w:rsidR="008F153F" w:rsidRPr="00E416F2">
              <w:rPr>
                <w:b/>
                <w:bCs/>
                <w:sz w:val="12"/>
                <w:szCs w:val="12"/>
              </w:rPr>
              <w:t>лях</w:t>
            </w:r>
          </w:p>
          <w:p w14:paraId="1ED6B880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(</w:t>
            </w:r>
            <w:proofErr w:type="spellStart"/>
            <w:r w:rsidRPr="00E416F2">
              <w:rPr>
                <w:b/>
                <w:bCs/>
                <w:sz w:val="12"/>
                <w:szCs w:val="12"/>
              </w:rPr>
              <w:t>справочно</w:t>
            </w:r>
            <w:proofErr w:type="spellEnd"/>
            <w:r w:rsidRPr="00E416F2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568" w:type="pct"/>
            <w:shd w:val="clear" w:color="auto" w:fill="auto"/>
          </w:tcPr>
          <w:p w14:paraId="2E70CB36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 xml:space="preserve">Обязательства/требования по договору по денежным средствам, руб. </w:t>
            </w:r>
            <w:r w:rsidR="008F153F" w:rsidRPr="00E416F2">
              <w:rPr>
                <w:b/>
                <w:bCs/>
                <w:sz w:val="12"/>
                <w:szCs w:val="12"/>
              </w:rPr>
              <w:t>(-/+)</w:t>
            </w:r>
          </w:p>
        </w:tc>
        <w:tc>
          <w:tcPr>
            <w:tcW w:w="346" w:type="pct"/>
            <w:shd w:val="clear" w:color="auto" w:fill="auto"/>
          </w:tcPr>
          <w:p w14:paraId="38309FBF" w14:textId="77777777" w:rsidR="00BC3EBA" w:rsidRPr="00E416F2" w:rsidRDefault="00BC3EBA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BC3EBA" w:rsidRPr="00E416F2" w14:paraId="6D6035BD" w14:textId="77777777" w:rsidTr="00281A47">
        <w:tc>
          <w:tcPr>
            <w:tcW w:w="291" w:type="pct"/>
            <w:shd w:val="clear" w:color="auto" w:fill="auto"/>
          </w:tcPr>
          <w:p w14:paraId="474A3C1E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412" w:type="pct"/>
          </w:tcPr>
          <w:p w14:paraId="05F138AC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7" w:type="pct"/>
          </w:tcPr>
          <w:p w14:paraId="1217D5EF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30" w:type="pct"/>
            <w:shd w:val="clear" w:color="auto" w:fill="auto"/>
          </w:tcPr>
          <w:p w14:paraId="3776F530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9" w:type="pct"/>
            <w:shd w:val="clear" w:color="auto" w:fill="auto"/>
          </w:tcPr>
          <w:p w14:paraId="69A8F13A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303" w:type="pct"/>
            <w:shd w:val="clear" w:color="auto" w:fill="auto"/>
          </w:tcPr>
          <w:p w14:paraId="113B2028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7" w:type="pct"/>
            <w:shd w:val="clear" w:color="auto" w:fill="auto"/>
          </w:tcPr>
          <w:p w14:paraId="244D4918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68" w:type="pct"/>
            <w:shd w:val="clear" w:color="auto" w:fill="auto"/>
          </w:tcPr>
          <w:p w14:paraId="43F9D7CA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212" w:type="pct"/>
            <w:shd w:val="clear" w:color="auto" w:fill="auto"/>
          </w:tcPr>
          <w:p w14:paraId="62D83174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  <w:lang w:val="en-US"/>
              </w:rPr>
            </w:pPr>
          </w:p>
        </w:tc>
        <w:tc>
          <w:tcPr>
            <w:tcW w:w="438" w:type="pct"/>
            <w:shd w:val="clear" w:color="auto" w:fill="auto"/>
          </w:tcPr>
          <w:p w14:paraId="1AEE1D83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25" w:type="pct"/>
            <w:shd w:val="clear" w:color="auto" w:fill="auto"/>
          </w:tcPr>
          <w:p w14:paraId="3BEEF36C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54" w:type="pct"/>
            <w:shd w:val="clear" w:color="auto" w:fill="auto"/>
          </w:tcPr>
          <w:p w14:paraId="58FD3EFD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568" w:type="pct"/>
            <w:shd w:val="clear" w:color="auto" w:fill="auto"/>
          </w:tcPr>
          <w:p w14:paraId="06665810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  <w:tc>
          <w:tcPr>
            <w:tcW w:w="346" w:type="pct"/>
            <w:shd w:val="clear" w:color="auto" w:fill="auto"/>
          </w:tcPr>
          <w:p w14:paraId="1F4D23B9" w14:textId="77777777" w:rsidR="00BC3EBA" w:rsidRPr="00E416F2" w:rsidRDefault="00BC3EBA" w:rsidP="00281A47">
            <w:pPr>
              <w:jc w:val="center"/>
              <w:rPr>
                <w:color w:val="5B9BD5" w:themeColor="accent5"/>
                <w:sz w:val="10"/>
                <w:szCs w:val="10"/>
              </w:rPr>
            </w:pPr>
          </w:p>
        </w:tc>
      </w:tr>
    </w:tbl>
    <w:p w14:paraId="1EFA8315" w14:textId="77777777" w:rsidR="00A9215B" w:rsidRPr="00E416F2" w:rsidRDefault="00A9215B" w:rsidP="00A9215B">
      <w:pPr>
        <w:rPr>
          <w:sz w:val="10"/>
          <w:szCs w:val="10"/>
        </w:rPr>
      </w:pPr>
    </w:p>
    <w:p w14:paraId="0B837401" w14:textId="77777777" w:rsidR="00A9215B" w:rsidRPr="00E416F2" w:rsidRDefault="00A9215B" w:rsidP="00A9215B">
      <w:pPr>
        <w:rPr>
          <w:sz w:val="10"/>
          <w:szCs w:val="10"/>
        </w:rPr>
      </w:pPr>
    </w:p>
    <w:p w14:paraId="4D0606C1" w14:textId="77777777" w:rsidR="00A9215B" w:rsidRPr="00E416F2" w:rsidRDefault="00A9215B" w:rsidP="00C91302">
      <w:pPr>
        <w:pStyle w:val="af4"/>
        <w:numPr>
          <w:ilvl w:val="0"/>
          <w:numId w:val="15"/>
        </w:numPr>
        <w:rPr>
          <w:rFonts w:ascii="Times New Roman" w:hAnsi="Times New Roman"/>
          <w:sz w:val="20"/>
          <w:szCs w:val="20"/>
        </w:rPr>
      </w:pPr>
      <w:r w:rsidRPr="00E416F2">
        <w:rPr>
          <w:rFonts w:ascii="Times New Roman" w:hAnsi="Times New Roman"/>
          <w:sz w:val="20"/>
          <w:szCs w:val="20"/>
        </w:rPr>
        <w:t>Сальдо обязательств/Сальдо требований для расчетов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90"/>
        <w:gridCol w:w="3596"/>
        <w:gridCol w:w="3473"/>
      </w:tblGrid>
      <w:tr w:rsidR="00A9215B" w:rsidRPr="00E416F2" w14:paraId="4E7E2923" w14:textId="77777777" w:rsidTr="00281A47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0362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4CEA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Сальдо обязательств, руб.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70ED" w14:textId="77777777" w:rsidR="00A9215B" w:rsidRPr="00E416F2" w:rsidRDefault="00A9215B" w:rsidP="00281A47">
            <w:pPr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Сальдо требований, руб.</w:t>
            </w:r>
          </w:p>
        </w:tc>
      </w:tr>
      <w:tr w:rsidR="00A9215B" w:rsidRPr="00E416F2" w14:paraId="08EAA2A9" w14:textId="77777777" w:rsidTr="00281A47"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CF2EA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FD49E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BAE4" w14:textId="77777777" w:rsidR="00A9215B" w:rsidRPr="00E416F2" w:rsidRDefault="00A9215B" w:rsidP="00281A47">
            <w:pPr>
              <w:rPr>
                <w:sz w:val="18"/>
                <w:szCs w:val="18"/>
              </w:rPr>
            </w:pPr>
          </w:p>
        </w:tc>
      </w:tr>
    </w:tbl>
    <w:p w14:paraId="2C6EDB1A" w14:textId="77777777" w:rsidR="00A9215B" w:rsidRPr="00E416F2" w:rsidRDefault="00A9215B" w:rsidP="00A9215B">
      <w:pPr>
        <w:rPr>
          <w:sz w:val="18"/>
          <w:szCs w:val="18"/>
        </w:rPr>
      </w:pPr>
    </w:p>
    <w:p w14:paraId="33D846A5" w14:textId="77777777" w:rsidR="00A9215B" w:rsidRPr="00E416F2" w:rsidRDefault="00A9215B" w:rsidP="00A9215B">
      <w:pPr>
        <w:rPr>
          <w:sz w:val="18"/>
          <w:szCs w:val="18"/>
          <w:u w:val="single"/>
        </w:rPr>
      </w:pPr>
      <w:r w:rsidRPr="00E416F2">
        <w:rPr>
          <w:sz w:val="18"/>
          <w:szCs w:val="18"/>
          <w:u w:val="single"/>
        </w:rPr>
        <w:t>Возврат депозитов</w:t>
      </w:r>
      <w:r w:rsidR="00FE634F" w:rsidRPr="00E416F2">
        <w:rPr>
          <w:sz w:val="18"/>
          <w:szCs w:val="18"/>
          <w:u w:val="single"/>
        </w:rPr>
        <w:t xml:space="preserve"> / кредитов</w:t>
      </w:r>
    </w:p>
    <w:p w14:paraId="0B1AE563" w14:textId="77777777" w:rsidR="00A9215B" w:rsidRPr="00E416F2" w:rsidRDefault="00A9215B" w:rsidP="00A9215B">
      <w:pPr>
        <w:rPr>
          <w:sz w:val="18"/>
          <w:szCs w:val="1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0"/>
        <w:gridCol w:w="1647"/>
        <w:gridCol w:w="1647"/>
        <w:gridCol w:w="1460"/>
        <w:gridCol w:w="1719"/>
        <w:gridCol w:w="1349"/>
        <w:gridCol w:w="2738"/>
        <w:gridCol w:w="1385"/>
      </w:tblGrid>
      <w:tr w:rsidR="00A9215B" w:rsidRPr="00E416F2" w14:paraId="46F37E0F" w14:textId="77777777" w:rsidTr="00281A47">
        <w:tc>
          <w:tcPr>
            <w:tcW w:w="1025" w:type="pct"/>
            <w:shd w:val="clear" w:color="auto" w:fill="auto"/>
          </w:tcPr>
          <w:p w14:paraId="21DEB858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Уникальный идентификатор договора</w:t>
            </w:r>
          </w:p>
        </w:tc>
        <w:tc>
          <w:tcPr>
            <w:tcW w:w="548" w:type="pct"/>
          </w:tcPr>
          <w:p w14:paraId="7852D657" w14:textId="6AC5DEA4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Код договора</w:t>
            </w:r>
          </w:p>
        </w:tc>
        <w:tc>
          <w:tcPr>
            <w:tcW w:w="548" w:type="pct"/>
            <w:shd w:val="clear" w:color="auto" w:fill="auto"/>
          </w:tcPr>
          <w:p w14:paraId="1CF5C7A9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Наименование контрагента</w:t>
            </w:r>
          </w:p>
        </w:tc>
        <w:tc>
          <w:tcPr>
            <w:tcW w:w="486" w:type="pct"/>
            <w:shd w:val="clear" w:color="auto" w:fill="auto"/>
          </w:tcPr>
          <w:p w14:paraId="1BF96235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регистрации договора</w:t>
            </w:r>
          </w:p>
        </w:tc>
        <w:tc>
          <w:tcPr>
            <w:tcW w:w="572" w:type="pct"/>
            <w:shd w:val="clear" w:color="auto" w:fill="auto"/>
          </w:tcPr>
          <w:p w14:paraId="49394D7E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  <w:lang w:val="en-US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расчета</w:t>
            </w:r>
          </w:p>
        </w:tc>
        <w:tc>
          <w:tcPr>
            <w:tcW w:w="449" w:type="pct"/>
            <w:shd w:val="clear" w:color="auto" w:fill="auto"/>
          </w:tcPr>
          <w:p w14:paraId="365EA421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Дата возврата</w:t>
            </w:r>
          </w:p>
        </w:tc>
        <w:tc>
          <w:tcPr>
            <w:tcW w:w="911" w:type="pct"/>
            <w:shd w:val="clear" w:color="auto" w:fill="auto"/>
          </w:tcPr>
          <w:p w14:paraId="67CB5928" w14:textId="475232BE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Обязательства/требования по возврату</w:t>
            </w:r>
            <w:r w:rsidR="003B23DE" w:rsidRPr="00E416F2">
              <w:rPr>
                <w:b/>
                <w:bCs/>
                <w:sz w:val="12"/>
                <w:szCs w:val="12"/>
              </w:rPr>
              <w:t>,</w:t>
            </w:r>
            <w:r w:rsidR="00E90792" w:rsidRPr="00E416F2">
              <w:rPr>
                <w:b/>
                <w:bCs/>
                <w:sz w:val="12"/>
                <w:szCs w:val="12"/>
              </w:rPr>
              <w:t xml:space="preserve"> </w:t>
            </w:r>
            <w:r w:rsidR="006C0F48" w:rsidRPr="00E416F2">
              <w:rPr>
                <w:b/>
                <w:bCs/>
                <w:sz w:val="12"/>
                <w:szCs w:val="12"/>
              </w:rPr>
              <w:t>руб.</w:t>
            </w:r>
            <w:r w:rsidRPr="00E416F2">
              <w:rPr>
                <w:b/>
                <w:bCs/>
                <w:sz w:val="12"/>
                <w:szCs w:val="12"/>
              </w:rPr>
              <w:t xml:space="preserve"> (-/+)</w:t>
            </w:r>
          </w:p>
        </w:tc>
        <w:tc>
          <w:tcPr>
            <w:tcW w:w="461" w:type="pct"/>
            <w:shd w:val="clear" w:color="auto" w:fill="auto"/>
          </w:tcPr>
          <w:p w14:paraId="7F284532" w14:textId="77777777" w:rsidR="00A9215B" w:rsidRPr="00E416F2" w:rsidRDefault="00A9215B" w:rsidP="00281A47">
            <w:pPr>
              <w:jc w:val="center"/>
              <w:rPr>
                <w:b/>
                <w:bCs/>
                <w:sz w:val="12"/>
                <w:szCs w:val="12"/>
              </w:rPr>
            </w:pPr>
            <w:r w:rsidRPr="00E416F2">
              <w:rPr>
                <w:b/>
                <w:bCs/>
                <w:sz w:val="12"/>
                <w:szCs w:val="12"/>
              </w:rPr>
              <w:t>Статус исполнения</w:t>
            </w:r>
          </w:p>
        </w:tc>
      </w:tr>
      <w:tr w:rsidR="00A9215B" w:rsidRPr="00E416F2" w14:paraId="35ABF3F5" w14:textId="77777777" w:rsidTr="00281A47">
        <w:tc>
          <w:tcPr>
            <w:tcW w:w="1025" w:type="pct"/>
            <w:shd w:val="clear" w:color="auto" w:fill="auto"/>
          </w:tcPr>
          <w:p w14:paraId="0637D8B3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48" w:type="pct"/>
          </w:tcPr>
          <w:p w14:paraId="2780F6F0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48" w:type="pct"/>
            <w:shd w:val="clear" w:color="auto" w:fill="auto"/>
          </w:tcPr>
          <w:p w14:paraId="198E199A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86" w:type="pct"/>
            <w:shd w:val="clear" w:color="auto" w:fill="auto"/>
          </w:tcPr>
          <w:p w14:paraId="7B78D633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72" w:type="pct"/>
            <w:shd w:val="clear" w:color="auto" w:fill="auto"/>
          </w:tcPr>
          <w:p w14:paraId="65BE57A3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49" w:type="pct"/>
            <w:shd w:val="clear" w:color="auto" w:fill="auto"/>
          </w:tcPr>
          <w:p w14:paraId="523504D2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11" w:type="pct"/>
            <w:shd w:val="clear" w:color="auto" w:fill="auto"/>
          </w:tcPr>
          <w:p w14:paraId="5706C8C0" w14:textId="77777777" w:rsidR="00A9215B" w:rsidRPr="00E416F2" w:rsidRDefault="00A9215B" w:rsidP="00281A47">
            <w:pPr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61" w:type="pct"/>
            <w:shd w:val="clear" w:color="auto" w:fill="auto"/>
          </w:tcPr>
          <w:p w14:paraId="3A504D22" w14:textId="77777777" w:rsidR="00A9215B" w:rsidRPr="00E416F2" w:rsidRDefault="00A9215B" w:rsidP="00281A47">
            <w:pPr>
              <w:jc w:val="center"/>
              <w:rPr>
                <w:sz w:val="12"/>
                <w:szCs w:val="12"/>
              </w:rPr>
            </w:pPr>
          </w:p>
        </w:tc>
      </w:tr>
      <w:tr w:rsidR="00A9215B" w:rsidRPr="00E416F2" w14:paraId="4304B73A" w14:textId="77777777" w:rsidTr="004145B3">
        <w:tc>
          <w:tcPr>
            <w:tcW w:w="1025" w:type="pct"/>
            <w:shd w:val="clear" w:color="auto" w:fill="auto"/>
          </w:tcPr>
          <w:p w14:paraId="20BAD958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48" w:type="pct"/>
          </w:tcPr>
          <w:p w14:paraId="3B30C88E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48" w:type="pct"/>
            <w:shd w:val="clear" w:color="auto" w:fill="auto"/>
          </w:tcPr>
          <w:p w14:paraId="598AC348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86" w:type="pct"/>
            <w:shd w:val="clear" w:color="auto" w:fill="auto"/>
          </w:tcPr>
          <w:p w14:paraId="3B7276E0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572" w:type="pct"/>
            <w:shd w:val="clear" w:color="auto" w:fill="auto"/>
          </w:tcPr>
          <w:p w14:paraId="3147416C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49" w:type="pct"/>
            <w:shd w:val="clear" w:color="auto" w:fill="auto"/>
          </w:tcPr>
          <w:p w14:paraId="15A5A21B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911" w:type="pct"/>
            <w:shd w:val="clear" w:color="auto" w:fill="auto"/>
          </w:tcPr>
          <w:p w14:paraId="0E489F6F" w14:textId="77777777" w:rsidR="00A9215B" w:rsidRPr="00E416F2" w:rsidRDefault="00A9215B" w:rsidP="00281A47">
            <w:pPr>
              <w:rPr>
                <w:sz w:val="14"/>
                <w:szCs w:val="14"/>
              </w:rPr>
            </w:pPr>
          </w:p>
        </w:tc>
        <w:tc>
          <w:tcPr>
            <w:tcW w:w="461" w:type="pct"/>
            <w:shd w:val="clear" w:color="auto" w:fill="auto"/>
          </w:tcPr>
          <w:p w14:paraId="13190C97" w14:textId="77777777" w:rsidR="00A9215B" w:rsidRPr="00E416F2" w:rsidRDefault="00A9215B" w:rsidP="00281A47">
            <w:pPr>
              <w:rPr>
                <w:b/>
                <w:bCs/>
                <w:sz w:val="14"/>
                <w:szCs w:val="14"/>
              </w:rPr>
            </w:pPr>
          </w:p>
        </w:tc>
      </w:tr>
      <w:bookmarkEnd w:id="3"/>
    </w:tbl>
    <w:p w14:paraId="26F5F2A8" w14:textId="77777777" w:rsidR="001E5264" w:rsidRPr="00E416F2" w:rsidRDefault="001E5264" w:rsidP="001E5264">
      <w:pPr>
        <w:rPr>
          <w:b/>
          <w:bCs/>
          <w:sz w:val="18"/>
          <w:szCs w:val="18"/>
        </w:rPr>
      </w:pPr>
    </w:p>
    <w:p w14:paraId="446ACE8E" w14:textId="77777777" w:rsidR="00484510" w:rsidRPr="00E416F2" w:rsidRDefault="00484510" w:rsidP="001E5264">
      <w:pPr>
        <w:rPr>
          <w:b/>
          <w:bCs/>
          <w:sz w:val="18"/>
          <w:szCs w:val="18"/>
        </w:rPr>
      </w:pPr>
    </w:p>
    <w:p w14:paraId="5082E7EA" w14:textId="77777777" w:rsidR="00B1725F" w:rsidRPr="00E416F2" w:rsidRDefault="00B1725F" w:rsidP="001E5264">
      <w:pPr>
        <w:rPr>
          <w:sz w:val="18"/>
          <w:szCs w:val="18"/>
        </w:rPr>
      </w:pPr>
    </w:p>
    <w:p w14:paraId="4907DD0A" w14:textId="77777777" w:rsidR="001E5264" w:rsidRPr="00E416F2" w:rsidRDefault="001E5264" w:rsidP="001E5264">
      <w:pPr>
        <w:rPr>
          <w:sz w:val="18"/>
          <w:szCs w:val="18"/>
        </w:rPr>
      </w:pPr>
      <w:r w:rsidRPr="00E416F2">
        <w:rPr>
          <w:b/>
          <w:bCs/>
          <w:sz w:val="18"/>
          <w:szCs w:val="18"/>
        </w:rPr>
        <w:t xml:space="preserve">Время формирования </w:t>
      </w:r>
      <w:r w:rsidR="00076506" w:rsidRPr="00E416F2">
        <w:rPr>
          <w:b/>
          <w:bCs/>
          <w:sz w:val="18"/>
          <w:szCs w:val="18"/>
        </w:rPr>
        <w:t>файла</w:t>
      </w:r>
      <w:r w:rsidRPr="00E416F2">
        <w:rPr>
          <w:b/>
          <w:bCs/>
          <w:sz w:val="18"/>
          <w:szCs w:val="18"/>
        </w:rPr>
        <w:t>:</w:t>
      </w:r>
      <w:r w:rsidRPr="00E416F2">
        <w:rPr>
          <w:sz w:val="18"/>
          <w:szCs w:val="18"/>
        </w:rPr>
        <w:tab/>
      </w:r>
    </w:p>
    <w:p w14:paraId="4DB7AB17" w14:textId="7161C977" w:rsidR="001E5264" w:rsidRPr="00E416F2" w:rsidRDefault="001E5264" w:rsidP="001E5264">
      <w:pPr>
        <w:rPr>
          <w:sz w:val="18"/>
          <w:szCs w:val="18"/>
        </w:rPr>
      </w:pPr>
      <w:r w:rsidRPr="00E416F2">
        <w:rPr>
          <w:b/>
          <w:bCs/>
          <w:sz w:val="18"/>
          <w:szCs w:val="18"/>
        </w:rPr>
        <w:t xml:space="preserve">Уполномоченный сотрудник </w:t>
      </w:r>
      <w:r w:rsidR="00736514">
        <w:rPr>
          <w:b/>
          <w:bCs/>
          <w:sz w:val="18"/>
          <w:szCs w:val="18"/>
        </w:rPr>
        <w:t>НКО ЛЦК (АО)</w:t>
      </w:r>
      <w:r w:rsidRPr="00E416F2">
        <w:rPr>
          <w:b/>
          <w:bCs/>
          <w:sz w:val="18"/>
          <w:szCs w:val="18"/>
        </w:rPr>
        <w:t>:</w:t>
      </w:r>
      <w:r w:rsidRPr="00E416F2">
        <w:rPr>
          <w:sz w:val="18"/>
          <w:szCs w:val="18"/>
        </w:rPr>
        <w:tab/>
      </w:r>
    </w:p>
    <w:p w14:paraId="1A2B5EC2" w14:textId="77777777" w:rsidR="001E5264" w:rsidRPr="00E416F2" w:rsidRDefault="001E5264" w:rsidP="001E5264">
      <w:pPr>
        <w:rPr>
          <w:sz w:val="18"/>
          <w:szCs w:val="18"/>
        </w:rPr>
      </w:pPr>
    </w:p>
    <w:p w14:paraId="0CDF044F" w14:textId="77777777" w:rsidR="003147A5" w:rsidRPr="00E416F2" w:rsidRDefault="003147A5">
      <w:pPr>
        <w:rPr>
          <w:b/>
          <w:caps/>
          <w:kern w:val="28"/>
          <w:lang w:eastAsia="en-US"/>
        </w:rPr>
      </w:pPr>
      <w:r w:rsidRPr="00E416F2">
        <w:rPr>
          <w:lang w:eastAsia="en-US"/>
        </w:rPr>
        <w:br w:type="page"/>
      </w:r>
    </w:p>
    <w:p w14:paraId="62B4F748" w14:textId="77777777" w:rsidR="00AA4817" w:rsidRPr="00E416F2" w:rsidRDefault="00AA4817" w:rsidP="003147A5">
      <w:pPr>
        <w:pStyle w:val="10"/>
        <w:rPr>
          <w:sz w:val="24"/>
          <w:szCs w:val="24"/>
          <w:lang w:eastAsia="en-US"/>
        </w:rPr>
        <w:sectPr w:rsidR="00AA4817" w:rsidRPr="00E416F2" w:rsidSect="00596D93">
          <w:headerReference w:type="default" r:id="rId8"/>
          <w:headerReference w:type="first" r:id="rId9"/>
          <w:pgSz w:w="16838" w:h="11906" w:orient="landscape"/>
          <w:pgMar w:top="1486" w:right="669" w:bottom="1135" w:left="1134" w:header="709" w:footer="578" w:gutter="0"/>
          <w:cols w:space="708"/>
          <w:titlePg/>
          <w:docGrid w:linePitch="360"/>
        </w:sectPr>
      </w:pPr>
    </w:p>
    <w:p w14:paraId="537F61EB" w14:textId="77777777" w:rsidR="003147A5" w:rsidRPr="00E416F2" w:rsidRDefault="003147A5" w:rsidP="003147A5">
      <w:pPr>
        <w:pStyle w:val="10"/>
        <w:rPr>
          <w:iCs/>
          <w:caps w:val="0"/>
          <w:kern w:val="0"/>
          <w:sz w:val="24"/>
          <w:szCs w:val="24"/>
        </w:rPr>
      </w:pPr>
      <w:r w:rsidRPr="00E416F2">
        <w:rPr>
          <w:sz w:val="24"/>
          <w:szCs w:val="24"/>
          <w:lang w:eastAsia="en-US"/>
        </w:rPr>
        <w:lastRenderedPageBreak/>
        <w:t>О</w:t>
      </w:r>
      <w:r w:rsidRPr="00E416F2">
        <w:rPr>
          <w:iCs/>
          <w:caps w:val="0"/>
          <w:kern w:val="0"/>
          <w:sz w:val="24"/>
          <w:szCs w:val="24"/>
        </w:rPr>
        <w:t>тчет об обязательствах/требованиях Участника клиринга (формат отчета)</w:t>
      </w:r>
    </w:p>
    <w:bookmarkEnd w:id="1"/>
    <w:p w14:paraId="58DC4943" w14:textId="77777777" w:rsidR="002A6AAF" w:rsidRPr="00E416F2" w:rsidRDefault="002A6AAF" w:rsidP="002A6AAF">
      <w:pPr>
        <w:pStyle w:val="afff7"/>
        <w:rPr>
          <w:bCs/>
          <w:sz w:val="18"/>
          <w:szCs w:val="18"/>
        </w:rPr>
      </w:pPr>
    </w:p>
    <w:p w14:paraId="15F387D4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Вид:</w:t>
      </w:r>
      <w:r w:rsidRPr="00E416F2">
        <w:rPr>
          <w:b/>
          <w:sz w:val="20"/>
        </w:rPr>
        <w:t xml:space="preserve"> </w:t>
      </w:r>
      <w:r w:rsidRPr="00E416F2">
        <w:rPr>
          <w:sz w:val="20"/>
        </w:rPr>
        <w:t>электронный документ</w:t>
      </w:r>
    </w:p>
    <w:p w14:paraId="3AAE867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Формат:</w:t>
      </w:r>
      <w:r w:rsidRPr="00E416F2">
        <w:rPr>
          <w:sz w:val="20"/>
        </w:rPr>
        <w:t xml:space="preserve"> </w:t>
      </w:r>
      <w:r w:rsidRPr="00E416F2">
        <w:rPr>
          <w:sz w:val="20"/>
          <w:lang w:val="en-US"/>
        </w:rPr>
        <w:t>XML</w:t>
      </w:r>
    </w:p>
    <w:p w14:paraId="546A4545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i/>
          <w:sz w:val="20"/>
        </w:rPr>
        <w:t>Наименование:</w:t>
      </w:r>
      <w:r w:rsidRPr="00E416F2">
        <w:rPr>
          <w:sz w:val="20"/>
        </w:rPr>
        <w:t xml:space="preserve"> SPCEX_DOC_ </w:t>
      </w:r>
      <w:r w:rsidRPr="00E416F2">
        <w:rPr>
          <w:sz w:val="20"/>
          <w:lang w:val="en-US"/>
        </w:rPr>
        <w:t>KS</w:t>
      </w:r>
      <w:r w:rsidRPr="00E416F2">
        <w:rPr>
          <w:sz w:val="20"/>
        </w:rPr>
        <w:t>_</w:t>
      </w:r>
      <w:r w:rsidRPr="00E416F2">
        <w:rPr>
          <w:sz w:val="20"/>
          <w:lang w:val="en-US"/>
        </w:rPr>
        <w:t>TOTAL</w:t>
      </w:r>
      <w:r w:rsidRPr="00E416F2">
        <w:rPr>
          <w:sz w:val="20"/>
        </w:rPr>
        <w:t>_</w:t>
      </w:r>
      <w:r w:rsidRPr="00E416F2">
        <w:rPr>
          <w:sz w:val="20"/>
          <w:lang w:val="en-US"/>
        </w:rPr>
        <w:t>FIRMID</w:t>
      </w:r>
      <w:r w:rsidRPr="00E416F2">
        <w:rPr>
          <w:sz w:val="20"/>
        </w:rPr>
        <w:t>_</w:t>
      </w:r>
      <w:r w:rsidRPr="00E416F2">
        <w:rPr>
          <w:sz w:val="20"/>
          <w:lang w:val="en-US"/>
        </w:rPr>
        <w:t>LIABILITIES</w:t>
      </w:r>
      <w:r w:rsidRPr="00E416F2">
        <w:rPr>
          <w:sz w:val="20"/>
        </w:rPr>
        <w:t>_&lt;ГГГГММДД&gt;_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.</w:t>
      </w:r>
      <w:r w:rsidRPr="00E416F2">
        <w:rPr>
          <w:sz w:val="20"/>
          <w:lang w:val="en-US"/>
        </w:rPr>
        <w:t>XML</w:t>
      </w:r>
      <w:r w:rsidRPr="00E416F2">
        <w:rPr>
          <w:sz w:val="20"/>
        </w:rPr>
        <w:t>,</w:t>
      </w:r>
    </w:p>
    <w:p w14:paraId="0BF05C6F" w14:textId="77777777" w:rsidR="004F25FE" w:rsidRPr="00E416F2" w:rsidRDefault="004F25FE" w:rsidP="004F25FE">
      <w:pPr>
        <w:pStyle w:val="afff7"/>
        <w:rPr>
          <w:sz w:val="20"/>
        </w:rPr>
      </w:pPr>
    </w:p>
    <w:p w14:paraId="1F16C52D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где &lt;ГГГГММДД&gt; - дата формирования файла,</w:t>
      </w:r>
    </w:p>
    <w:p w14:paraId="47970153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K</w:t>
      </w:r>
      <w:r w:rsidRPr="00E416F2">
        <w:rPr>
          <w:sz w:val="20"/>
        </w:rPr>
        <w:t>S&gt; - Клиринговая система,</w:t>
      </w:r>
    </w:p>
    <w:p w14:paraId="071AACEA" w14:textId="77777777" w:rsidR="004F25FE" w:rsidRPr="00E416F2" w:rsidRDefault="004F25FE" w:rsidP="004F25FE">
      <w:pPr>
        <w:pStyle w:val="afff7"/>
        <w:rPr>
          <w:sz w:val="20"/>
        </w:rPr>
      </w:pPr>
      <w:proofErr w:type="gramStart"/>
      <w:r w:rsidRPr="00E416F2">
        <w:rPr>
          <w:sz w:val="20"/>
        </w:rPr>
        <w:t xml:space="preserve">&lt; </w:t>
      </w:r>
      <w:r w:rsidRPr="00E416F2">
        <w:rPr>
          <w:sz w:val="20"/>
          <w:lang w:val="en-US"/>
        </w:rPr>
        <w:t>LIABILITIES</w:t>
      </w:r>
      <w:proofErr w:type="gramEnd"/>
      <w:r w:rsidRPr="00E416F2">
        <w:rPr>
          <w:sz w:val="20"/>
        </w:rPr>
        <w:t xml:space="preserve"> &gt; - Обязательства УК</w:t>
      </w:r>
    </w:p>
    <w:p w14:paraId="256845B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proofErr w:type="gramStart"/>
      <w:r w:rsidRPr="00E416F2">
        <w:rPr>
          <w:sz w:val="20"/>
          <w:lang w:val="en-US"/>
        </w:rPr>
        <w:t>FIRMID</w:t>
      </w:r>
      <w:r w:rsidRPr="00E416F2">
        <w:rPr>
          <w:sz w:val="20"/>
        </w:rPr>
        <w:t xml:space="preserve"> &gt;</w:t>
      </w:r>
      <w:proofErr w:type="gramEnd"/>
      <w:r w:rsidRPr="00E416F2">
        <w:rPr>
          <w:sz w:val="20"/>
        </w:rPr>
        <w:t xml:space="preserve"> - Код УК,</w:t>
      </w:r>
    </w:p>
    <w:p w14:paraId="2C47DDAB" w14:textId="77777777" w:rsidR="004F25FE" w:rsidRPr="00E416F2" w:rsidRDefault="004F25FE" w:rsidP="004F25FE">
      <w:pPr>
        <w:pStyle w:val="afff7"/>
        <w:rPr>
          <w:sz w:val="20"/>
        </w:rPr>
      </w:pPr>
      <w:r w:rsidRPr="00E416F2">
        <w:rPr>
          <w:sz w:val="20"/>
        </w:rPr>
        <w:t>&lt;</w:t>
      </w:r>
      <w:r w:rsidRPr="00E416F2">
        <w:rPr>
          <w:sz w:val="20"/>
          <w:lang w:val="en-US"/>
        </w:rPr>
        <w:t>NNNNN</w:t>
      </w:r>
      <w:r w:rsidRPr="00E416F2">
        <w:rPr>
          <w:sz w:val="20"/>
        </w:rPr>
        <w:t>&gt; - номер файла по порядку</w:t>
      </w:r>
    </w:p>
    <w:p w14:paraId="5C0FAE94" w14:textId="77777777" w:rsidR="004F25FE" w:rsidRPr="00E416F2" w:rsidRDefault="004F25FE" w:rsidP="004F25FE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8"/>
        <w:gridCol w:w="2674"/>
        <w:gridCol w:w="2389"/>
        <w:gridCol w:w="2233"/>
        <w:gridCol w:w="1518"/>
        <w:gridCol w:w="1286"/>
        <w:gridCol w:w="2037"/>
      </w:tblGrid>
      <w:tr w:rsidR="004F25FE" w:rsidRPr="00E416F2" w14:paraId="2BD29BE9" w14:textId="77777777" w:rsidTr="00281A47">
        <w:trPr>
          <w:cantSplit/>
          <w:trHeight w:val="510"/>
          <w:tblHeader/>
        </w:trPr>
        <w:tc>
          <w:tcPr>
            <w:tcW w:w="961" w:type="pct"/>
            <w:tcBorders>
              <w:bottom w:val="single" w:sz="4" w:space="0" w:color="auto"/>
            </w:tcBorders>
            <w:shd w:val="clear" w:color="auto" w:fill="auto"/>
          </w:tcPr>
          <w:p w14:paraId="60A94C37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 xml:space="preserve">Название тегов 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59DDBBC3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Название атрибутов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2A790341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Описание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auto"/>
          </w:tcPr>
          <w:p w14:paraId="7F7E9F2A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Обязательное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</w:tcPr>
          <w:p w14:paraId="37AD0432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 xml:space="preserve">Тип </w:t>
            </w:r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auto"/>
          </w:tcPr>
          <w:p w14:paraId="0386C869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Размер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</w:tcPr>
          <w:p w14:paraId="64C31A3E" w14:textId="77777777" w:rsidR="004F25FE" w:rsidRPr="00E416F2" w:rsidRDefault="004F25FE" w:rsidP="00281A47">
            <w:pPr>
              <w:pStyle w:val="afff7"/>
              <w:rPr>
                <w:b/>
                <w:bCs/>
                <w:sz w:val="16"/>
                <w:szCs w:val="16"/>
              </w:rPr>
            </w:pPr>
            <w:r w:rsidRPr="00E416F2">
              <w:rPr>
                <w:b/>
                <w:bCs/>
                <w:sz w:val="16"/>
                <w:szCs w:val="16"/>
              </w:rPr>
              <w:t>Десятичные знаки</w:t>
            </w:r>
          </w:p>
        </w:tc>
      </w:tr>
      <w:tr w:rsidR="004F25FE" w:rsidRPr="00E416F2" w14:paraId="43D58A28" w14:textId="77777777" w:rsidTr="00281A47">
        <w:trPr>
          <w:cantSplit/>
          <w:trHeight w:val="315"/>
        </w:trPr>
        <w:tc>
          <w:tcPr>
            <w:tcW w:w="961" w:type="pct"/>
            <w:shd w:val="clear" w:color="auto" w:fill="F2F2F2"/>
            <w:vAlign w:val="center"/>
          </w:tcPr>
          <w:p w14:paraId="49B3F5E3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SPCEX_DOC</w:t>
            </w:r>
          </w:p>
        </w:tc>
        <w:tc>
          <w:tcPr>
            <w:tcW w:w="890" w:type="pct"/>
            <w:shd w:val="clear" w:color="auto" w:fill="F2F2F2"/>
            <w:vAlign w:val="center"/>
          </w:tcPr>
          <w:p w14:paraId="17ECE0CE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2F2F2"/>
            <w:vAlign w:val="center"/>
          </w:tcPr>
          <w:p w14:paraId="7579026B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sz w:val="16"/>
                <w:szCs w:val="16"/>
                <w:lang w:val="en-US"/>
              </w:rPr>
              <w:t>Корневой</w:t>
            </w:r>
            <w:proofErr w:type="spellEnd"/>
            <w:r w:rsidRPr="00E416F2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416F2">
              <w:rPr>
                <w:sz w:val="16"/>
                <w:szCs w:val="16"/>
                <w:lang w:val="en-US"/>
              </w:rPr>
              <w:t>элемент</w:t>
            </w:r>
            <w:proofErr w:type="spellEnd"/>
            <w:r w:rsidRPr="00E416F2">
              <w:rPr>
                <w:sz w:val="16"/>
                <w:szCs w:val="16"/>
                <w:lang w:val="en-US"/>
              </w:rPr>
              <w:t xml:space="preserve"> XML </w:t>
            </w:r>
            <w:proofErr w:type="spellStart"/>
            <w:r w:rsidRPr="00E416F2">
              <w:rPr>
                <w:sz w:val="16"/>
                <w:szCs w:val="16"/>
                <w:lang w:val="en-US"/>
              </w:rPr>
              <w:t>документа</w:t>
            </w:r>
            <w:proofErr w:type="spellEnd"/>
          </w:p>
        </w:tc>
        <w:tc>
          <w:tcPr>
            <w:tcW w:w="743" w:type="pct"/>
            <w:shd w:val="clear" w:color="auto" w:fill="F2F2F2"/>
            <w:vAlign w:val="center"/>
          </w:tcPr>
          <w:p w14:paraId="3E5EBCEE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sz w:val="16"/>
                <w:szCs w:val="16"/>
                <w:lang w:val="en-US"/>
              </w:rPr>
              <w:t>Да</w:t>
            </w:r>
            <w:proofErr w:type="spellEnd"/>
          </w:p>
        </w:tc>
        <w:tc>
          <w:tcPr>
            <w:tcW w:w="505" w:type="pct"/>
            <w:shd w:val="clear" w:color="auto" w:fill="F2F2F2"/>
            <w:vAlign w:val="center"/>
          </w:tcPr>
          <w:p w14:paraId="5382CC41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F2F2F2"/>
            <w:vAlign w:val="center"/>
          </w:tcPr>
          <w:p w14:paraId="5BE2B2A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F2F2F2"/>
            <w:vAlign w:val="center"/>
          </w:tcPr>
          <w:p w14:paraId="22EB9C3D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06A12E5A" w14:textId="77777777" w:rsidTr="00281A47">
        <w:trPr>
          <w:cantSplit/>
          <w:trHeight w:val="315"/>
        </w:trPr>
        <w:tc>
          <w:tcPr>
            <w:tcW w:w="961" w:type="pct"/>
            <w:shd w:val="clear" w:color="auto" w:fill="F2F2F2"/>
          </w:tcPr>
          <w:p w14:paraId="7221EAA2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890" w:type="pct"/>
            <w:shd w:val="clear" w:color="auto" w:fill="F2F2F2"/>
          </w:tcPr>
          <w:p w14:paraId="1A333B58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795" w:type="pct"/>
            <w:shd w:val="clear" w:color="auto" w:fill="F2F2F2"/>
          </w:tcPr>
          <w:p w14:paraId="3A78676D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Блок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38248CE0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2F2F2"/>
          </w:tcPr>
          <w:p w14:paraId="6D3D43C4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428" w:type="pct"/>
            <w:shd w:val="clear" w:color="auto" w:fill="F2F2F2"/>
          </w:tcPr>
          <w:p w14:paraId="625DA099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F2F2F2"/>
          </w:tcPr>
          <w:p w14:paraId="3CE70B16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3F99A6B5" w14:textId="77777777" w:rsidTr="00281A47">
        <w:trPr>
          <w:cantSplit/>
          <w:trHeight w:val="315"/>
        </w:trPr>
        <w:tc>
          <w:tcPr>
            <w:tcW w:w="961" w:type="pct"/>
            <w:shd w:val="clear" w:color="auto" w:fill="auto"/>
          </w:tcPr>
          <w:p w14:paraId="707BE0A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90" w:type="pct"/>
            <w:shd w:val="clear" w:color="auto" w:fill="auto"/>
          </w:tcPr>
          <w:p w14:paraId="5B65413A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AUTHOR</w:t>
            </w:r>
          </w:p>
        </w:tc>
        <w:tc>
          <w:tcPr>
            <w:tcW w:w="795" w:type="pct"/>
            <w:shd w:val="clear" w:color="auto" w:fill="auto"/>
          </w:tcPr>
          <w:p w14:paraId="56842583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Автор документа (фамилия сотрудника)</w:t>
            </w:r>
          </w:p>
        </w:tc>
        <w:tc>
          <w:tcPr>
            <w:tcW w:w="743" w:type="pct"/>
            <w:shd w:val="clear" w:color="auto" w:fill="auto"/>
          </w:tcPr>
          <w:p w14:paraId="269FEB75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018AB5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2D7104AA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14:paraId="63CCB71C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4F25FE" w:rsidRPr="00E416F2" w14:paraId="745453AE" w14:textId="77777777" w:rsidTr="00281A47">
        <w:trPr>
          <w:cantSplit/>
          <w:trHeight w:val="315"/>
        </w:trPr>
        <w:tc>
          <w:tcPr>
            <w:tcW w:w="961" w:type="pct"/>
            <w:shd w:val="clear" w:color="auto" w:fill="auto"/>
          </w:tcPr>
          <w:p w14:paraId="049D391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 </w:t>
            </w:r>
          </w:p>
        </w:tc>
        <w:tc>
          <w:tcPr>
            <w:tcW w:w="890" w:type="pct"/>
            <w:shd w:val="clear" w:color="auto" w:fill="auto"/>
          </w:tcPr>
          <w:p w14:paraId="1EA2BCFB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DOC_TIME</w:t>
            </w:r>
          </w:p>
        </w:tc>
        <w:tc>
          <w:tcPr>
            <w:tcW w:w="795" w:type="pct"/>
            <w:shd w:val="clear" w:color="auto" w:fill="auto"/>
          </w:tcPr>
          <w:p w14:paraId="6438BC6D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Время формирования файла (</w:t>
            </w:r>
            <w:r w:rsidRPr="00E416F2">
              <w:rPr>
                <w:sz w:val="16"/>
                <w:szCs w:val="16"/>
                <w:lang w:val="en-US"/>
              </w:rPr>
              <w:t>"13:47:28"</w:t>
            </w:r>
            <w:r w:rsidRPr="00E416F2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6FA19A3B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5A6B435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075C28F4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759BC7FE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4F25FE" w:rsidRPr="00E416F2" w14:paraId="38184E41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21B3684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9074CFB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DOC_DATE</w:t>
            </w:r>
          </w:p>
        </w:tc>
        <w:tc>
          <w:tcPr>
            <w:tcW w:w="795" w:type="pct"/>
            <w:shd w:val="clear" w:color="auto" w:fill="auto"/>
          </w:tcPr>
          <w:p w14:paraId="382109A8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Дата формирования файла (</w:t>
            </w:r>
            <w:r w:rsidRPr="00E416F2">
              <w:rPr>
                <w:sz w:val="16"/>
                <w:szCs w:val="16"/>
                <w:lang w:val="en-US"/>
              </w:rPr>
              <w:t>"28.02.2022"</w:t>
            </w:r>
            <w:r w:rsidRPr="00E416F2">
              <w:rPr>
                <w:sz w:val="16"/>
                <w:szCs w:val="16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667C4F04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9F0364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1F5E2160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79331778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4F25FE" w:rsidRPr="00E416F2" w14:paraId="5644A691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177EF09A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BE10761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DOC_NAME</w:t>
            </w:r>
          </w:p>
        </w:tc>
        <w:tc>
          <w:tcPr>
            <w:tcW w:w="795" w:type="pct"/>
            <w:shd w:val="clear" w:color="auto" w:fill="auto"/>
          </w:tcPr>
          <w:p w14:paraId="02E5005D" w14:textId="77777777" w:rsidR="004F25FE" w:rsidRPr="00E416F2" w:rsidRDefault="004F25FE" w:rsidP="00281A47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Название документа ("</w:t>
            </w:r>
            <w:r w:rsidRPr="00E416F2">
              <w:rPr>
                <w:rFonts w:eastAsia="Calibri"/>
                <w:sz w:val="16"/>
                <w:szCs w:val="16"/>
                <w:lang w:eastAsia="en-US"/>
              </w:rPr>
              <w:t>Отчет об обязательствах/ требованиях Участника клиринга</w:t>
            </w:r>
            <w:r w:rsidRPr="00E416F2">
              <w:rPr>
                <w:sz w:val="16"/>
                <w:szCs w:val="16"/>
              </w:rPr>
              <w:t>")</w:t>
            </w:r>
          </w:p>
        </w:tc>
        <w:tc>
          <w:tcPr>
            <w:tcW w:w="743" w:type="pct"/>
            <w:shd w:val="clear" w:color="auto" w:fill="auto"/>
          </w:tcPr>
          <w:p w14:paraId="264BA775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F640BC6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7C24745B" w14:textId="77777777" w:rsidR="004F25FE" w:rsidRPr="00E416F2" w:rsidRDefault="004F25FE" w:rsidP="00281A47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1D90C790" w14:textId="77777777" w:rsidR="004F25FE" w:rsidRPr="00E416F2" w:rsidRDefault="004F25FE" w:rsidP="00281A47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2C58D05F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2B6FEE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15E229C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OPER_DATE</w:t>
            </w:r>
          </w:p>
        </w:tc>
        <w:tc>
          <w:tcPr>
            <w:tcW w:w="795" w:type="pct"/>
            <w:shd w:val="clear" w:color="auto" w:fill="auto"/>
          </w:tcPr>
          <w:p w14:paraId="73629F13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Дата операций</w:t>
            </w:r>
          </w:p>
        </w:tc>
        <w:tc>
          <w:tcPr>
            <w:tcW w:w="743" w:type="pct"/>
            <w:shd w:val="clear" w:color="auto" w:fill="auto"/>
          </w:tcPr>
          <w:p w14:paraId="297D850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F65316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7824869E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2C4D4B91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4A0576E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63E860E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7A9B41C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DOC_TYPE</w:t>
            </w:r>
          </w:p>
        </w:tc>
        <w:tc>
          <w:tcPr>
            <w:tcW w:w="795" w:type="pct"/>
            <w:shd w:val="clear" w:color="auto" w:fill="auto"/>
          </w:tcPr>
          <w:p w14:paraId="146F54AA" w14:textId="77777777" w:rsidR="00027573" w:rsidRPr="00E416F2" w:rsidRDefault="00027573" w:rsidP="00027573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Тип</w:t>
            </w:r>
            <w:r w:rsidRPr="00E416F2">
              <w:rPr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sz w:val="16"/>
                <w:szCs w:val="16"/>
              </w:rPr>
              <w:t>документа</w:t>
            </w:r>
            <w:r w:rsidRPr="00E416F2">
              <w:rPr>
                <w:sz w:val="16"/>
                <w:szCs w:val="16"/>
                <w:lang w:val="en-US"/>
              </w:rPr>
              <w:t xml:space="preserve"> ("KS_FIRMID_LIABILITIES")</w:t>
            </w:r>
          </w:p>
        </w:tc>
        <w:tc>
          <w:tcPr>
            <w:tcW w:w="743" w:type="pct"/>
            <w:shd w:val="clear" w:color="auto" w:fill="auto"/>
          </w:tcPr>
          <w:p w14:paraId="0E0FC3F8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0DDDBC24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E8769A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BECE476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41A1A46B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EB0703C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1CE9D9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DOC_VER</w:t>
            </w:r>
          </w:p>
        </w:tc>
        <w:tc>
          <w:tcPr>
            <w:tcW w:w="795" w:type="pct"/>
            <w:shd w:val="clear" w:color="auto" w:fill="auto"/>
          </w:tcPr>
          <w:p w14:paraId="4E8083FE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Версия документа </w:t>
            </w:r>
          </w:p>
        </w:tc>
        <w:tc>
          <w:tcPr>
            <w:tcW w:w="743" w:type="pct"/>
            <w:shd w:val="clear" w:color="auto" w:fill="auto"/>
          </w:tcPr>
          <w:p w14:paraId="335494D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EDE0532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367A1EE4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05FFCE7F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 xml:space="preserve"> </w:t>
            </w:r>
          </w:p>
        </w:tc>
      </w:tr>
      <w:tr w:rsidR="00027573" w:rsidRPr="00E416F2" w14:paraId="0561B0E2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12D853E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A5D9CB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74515E8F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43" w:type="pct"/>
            <w:shd w:val="clear" w:color="auto" w:fill="auto"/>
          </w:tcPr>
          <w:p w14:paraId="70A58490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18DB88D1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auto"/>
          </w:tcPr>
          <w:p w14:paraId="391C812F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1594B7F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4840B8DB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FCB8C25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ECC2A35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497BE0A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30669015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69B2438D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auto"/>
          </w:tcPr>
          <w:p w14:paraId="76D674D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auto"/>
          </w:tcPr>
          <w:p w14:paraId="1C4CC57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2867EEA5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60073BC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A64ECC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DOC_</w:t>
            </w:r>
            <w:r w:rsidRPr="00E416F2">
              <w:rPr>
                <w:sz w:val="16"/>
                <w:szCs w:val="16"/>
                <w:lang w:val="en-US"/>
              </w:rPr>
              <w:t>NUMBER</w:t>
            </w:r>
          </w:p>
        </w:tc>
        <w:tc>
          <w:tcPr>
            <w:tcW w:w="795" w:type="pct"/>
            <w:shd w:val="clear" w:color="auto" w:fill="auto"/>
          </w:tcPr>
          <w:p w14:paraId="5CDB92E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Наименование файла</w:t>
            </w:r>
          </w:p>
        </w:tc>
        <w:tc>
          <w:tcPr>
            <w:tcW w:w="743" w:type="pct"/>
            <w:shd w:val="clear" w:color="auto" w:fill="auto"/>
          </w:tcPr>
          <w:p w14:paraId="6E9EE215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05434BD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19783345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100</w:t>
            </w:r>
          </w:p>
        </w:tc>
        <w:tc>
          <w:tcPr>
            <w:tcW w:w="678" w:type="pct"/>
            <w:shd w:val="clear" w:color="auto" w:fill="auto"/>
          </w:tcPr>
          <w:p w14:paraId="3353942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1F9CE230" w14:textId="77777777" w:rsidTr="00281A47">
        <w:trPr>
          <w:cantSplit/>
          <w:trHeight w:val="450"/>
        </w:trPr>
        <w:tc>
          <w:tcPr>
            <w:tcW w:w="961" w:type="pct"/>
            <w:shd w:val="clear" w:color="auto" w:fill="F2F2F2"/>
          </w:tcPr>
          <w:p w14:paraId="363AEC2F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DOCUMENT</w:t>
            </w:r>
          </w:p>
        </w:tc>
        <w:tc>
          <w:tcPr>
            <w:tcW w:w="890" w:type="pct"/>
            <w:shd w:val="clear" w:color="auto" w:fill="F2F2F2"/>
          </w:tcPr>
          <w:p w14:paraId="0D83A26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2F2F2"/>
          </w:tcPr>
          <w:p w14:paraId="0DFA8019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Завершение блока информации о документе</w:t>
            </w:r>
          </w:p>
        </w:tc>
        <w:tc>
          <w:tcPr>
            <w:tcW w:w="743" w:type="pct"/>
            <w:shd w:val="clear" w:color="auto" w:fill="F2F2F2"/>
          </w:tcPr>
          <w:p w14:paraId="5E10EC6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4A4A743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2559A71E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2F2F2"/>
          </w:tcPr>
          <w:p w14:paraId="7B6CFFC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16FEB7C4" w14:textId="77777777" w:rsidTr="00281A47">
        <w:trPr>
          <w:cantSplit/>
          <w:trHeight w:val="450"/>
        </w:trPr>
        <w:tc>
          <w:tcPr>
            <w:tcW w:w="961" w:type="pct"/>
            <w:shd w:val="clear" w:color="auto" w:fill="F2F2F2"/>
          </w:tcPr>
          <w:p w14:paraId="609E1923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KS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FIRMID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890" w:type="pct"/>
            <w:shd w:val="clear" w:color="auto" w:fill="F2F2F2"/>
          </w:tcPr>
          <w:p w14:paraId="2C373B6B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2F2F2"/>
          </w:tcPr>
          <w:p w14:paraId="5DEF3A55" w14:textId="77777777" w:rsidR="00027573" w:rsidRPr="00E416F2" w:rsidRDefault="00027573" w:rsidP="00027573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Начало блока информации об обязательствах / требованиях УК</w:t>
            </w:r>
          </w:p>
        </w:tc>
        <w:tc>
          <w:tcPr>
            <w:tcW w:w="743" w:type="pct"/>
            <w:shd w:val="clear" w:color="auto" w:fill="F2F2F2"/>
          </w:tcPr>
          <w:p w14:paraId="3D9DAD24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2F2F2"/>
          </w:tcPr>
          <w:p w14:paraId="650804E2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2F2F2"/>
          </w:tcPr>
          <w:p w14:paraId="7FB044E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2F2F2"/>
          </w:tcPr>
          <w:p w14:paraId="284FC32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69DAC08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4DC92B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5CF4B537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CLEARINGHOUSE</w:t>
            </w:r>
          </w:p>
        </w:tc>
        <w:tc>
          <w:tcPr>
            <w:tcW w:w="795" w:type="pct"/>
            <w:shd w:val="clear" w:color="auto" w:fill="auto"/>
          </w:tcPr>
          <w:p w14:paraId="32D8F72B" w14:textId="03E95696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Клиринговая организация (полное наименование </w:t>
            </w:r>
            <w:r w:rsidR="00736514">
              <w:rPr>
                <w:sz w:val="16"/>
                <w:szCs w:val="16"/>
                <w:lang w:eastAsia="en-US"/>
              </w:rPr>
              <w:t>НКО ЛЦК (АО)</w:t>
            </w:r>
            <w:r w:rsidRPr="00E416F2"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743" w:type="pct"/>
            <w:shd w:val="clear" w:color="auto" w:fill="auto"/>
          </w:tcPr>
          <w:p w14:paraId="488EED95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E3D597A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029E69D4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auto"/>
          </w:tcPr>
          <w:p w14:paraId="124E889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1EE3BF7A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818EA51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EE1CEC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FIRMID</w:t>
            </w:r>
          </w:p>
        </w:tc>
        <w:tc>
          <w:tcPr>
            <w:tcW w:w="795" w:type="pct"/>
            <w:shd w:val="clear" w:color="auto" w:fill="auto"/>
          </w:tcPr>
          <w:p w14:paraId="77C6D90C" w14:textId="77777777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Код Участника клиринга</w:t>
            </w:r>
          </w:p>
          <w:p w14:paraId="22818E02" w14:textId="77777777" w:rsidR="00027573" w:rsidRPr="00E416F2" w:rsidRDefault="00027573" w:rsidP="00027573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5F31A4E3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0E8F8138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325CF246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32C7325C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5BC91B3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2356CCF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69C1198" w14:textId="77777777" w:rsidR="00027573" w:rsidRPr="00E416F2" w:rsidRDefault="00027573" w:rsidP="00027573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FIRMNAME</w:t>
            </w:r>
          </w:p>
          <w:p w14:paraId="5C5BF099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4E2A0B80" w14:textId="77777777" w:rsidR="00027573" w:rsidRPr="00E416F2" w:rsidRDefault="00027573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Наименование Участника клиринга</w:t>
            </w:r>
          </w:p>
          <w:p w14:paraId="3E08193F" w14:textId="77777777" w:rsidR="00027573" w:rsidRPr="00E416F2" w:rsidRDefault="00027573" w:rsidP="00027573">
            <w:pPr>
              <w:rPr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auto"/>
          </w:tcPr>
          <w:p w14:paraId="57BD675E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833670E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070538C4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auto"/>
          </w:tcPr>
          <w:p w14:paraId="6E5F5EEA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027573" w:rsidRPr="00E416F2" w14:paraId="0BC684FB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D24D4BB" w14:textId="77777777" w:rsidR="00973FCF" w:rsidRPr="00E416F2" w:rsidRDefault="00973FCF" w:rsidP="00973FCF">
            <w:pPr>
              <w:rPr>
                <w:sz w:val="16"/>
                <w:szCs w:val="16"/>
                <w:lang w:val="en-US" w:eastAsia="ar-SA"/>
              </w:rPr>
            </w:pPr>
            <w:r w:rsidRPr="00E416F2">
              <w:rPr>
                <w:sz w:val="16"/>
                <w:szCs w:val="16"/>
                <w:lang w:val="en-US" w:eastAsia="ar-SA"/>
              </w:rPr>
              <w:t>MARKET</w:t>
            </w:r>
          </w:p>
          <w:p w14:paraId="1901F10A" w14:textId="77777777" w:rsidR="00027573" w:rsidRPr="00E416F2" w:rsidRDefault="00027573" w:rsidP="00027573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A88BDB5" w14:textId="77777777" w:rsidR="00027573" w:rsidRPr="00E416F2" w:rsidRDefault="00027573" w:rsidP="0002757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auto"/>
          </w:tcPr>
          <w:p w14:paraId="6AE2C7FB" w14:textId="77777777" w:rsidR="00027573" w:rsidRPr="00E416F2" w:rsidRDefault="0058438E" w:rsidP="00027573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Блок рынка</w:t>
            </w:r>
          </w:p>
        </w:tc>
        <w:tc>
          <w:tcPr>
            <w:tcW w:w="743" w:type="pct"/>
            <w:shd w:val="clear" w:color="auto" w:fill="auto"/>
          </w:tcPr>
          <w:p w14:paraId="191ED282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auto"/>
          </w:tcPr>
          <w:p w14:paraId="4E7E9579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auto"/>
          </w:tcPr>
          <w:p w14:paraId="69393166" w14:textId="77777777" w:rsidR="00027573" w:rsidRPr="00E416F2" w:rsidRDefault="00027573" w:rsidP="00027573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52290C37" w14:textId="77777777" w:rsidR="00027573" w:rsidRPr="00E416F2" w:rsidRDefault="00027573" w:rsidP="00027573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4AE5B33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9E85358" w14:textId="77777777" w:rsidR="0058438E" w:rsidRPr="00E416F2" w:rsidRDefault="0058438E" w:rsidP="0058438E">
            <w:pPr>
              <w:rPr>
                <w:sz w:val="16"/>
                <w:szCs w:val="16"/>
                <w:lang w:val="en-US" w:eastAsia="ar-SA"/>
              </w:rPr>
            </w:pPr>
          </w:p>
        </w:tc>
        <w:tc>
          <w:tcPr>
            <w:tcW w:w="890" w:type="pct"/>
            <w:shd w:val="clear" w:color="auto" w:fill="auto"/>
          </w:tcPr>
          <w:p w14:paraId="40D23FB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MARKET</w:t>
            </w:r>
          </w:p>
        </w:tc>
        <w:tc>
          <w:tcPr>
            <w:tcW w:w="795" w:type="pct"/>
            <w:shd w:val="clear" w:color="auto" w:fill="auto"/>
          </w:tcPr>
          <w:p w14:paraId="5CE34D22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Рынок</w:t>
            </w:r>
          </w:p>
        </w:tc>
        <w:tc>
          <w:tcPr>
            <w:tcW w:w="743" w:type="pct"/>
            <w:shd w:val="clear" w:color="auto" w:fill="auto"/>
          </w:tcPr>
          <w:p w14:paraId="171302A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F593F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2DF8DB2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auto"/>
          </w:tcPr>
          <w:p w14:paraId="3EFB2B0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9E87CB2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6FED7B1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SESSIONS</w:t>
            </w:r>
          </w:p>
        </w:tc>
        <w:tc>
          <w:tcPr>
            <w:tcW w:w="890" w:type="pct"/>
            <w:shd w:val="clear" w:color="auto" w:fill="E7E6E6"/>
          </w:tcPr>
          <w:p w14:paraId="0497C06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E7E6E6"/>
          </w:tcPr>
          <w:p w14:paraId="4CBC048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Клиринговые сессии (пул).  Может быть 0 или несколько в течение дня.</w:t>
            </w:r>
          </w:p>
        </w:tc>
        <w:tc>
          <w:tcPr>
            <w:tcW w:w="743" w:type="pct"/>
            <w:shd w:val="clear" w:color="auto" w:fill="E7E6E6"/>
          </w:tcPr>
          <w:p w14:paraId="6405BCB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B25183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91DB84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432BF7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92715F2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0704762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SESSION</w:t>
            </w:r>
          </w:p>
        </w:tc>
        <w:tc>
          <w:tcPr>
            <w:tcW w:w="890" w:type="pct"/>
            <w:shd w:val="clear" w:color="auto" w:fill="E7E6E6"/>
          </w:tcPr>
          <w:p w14:paraId="5136A16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E7E6E6"/>
          </w:tcPr>
          <w:p w14:paraId="37DB767D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Клиринговая сессия (пул).</w:t>
            </w:r>
          </w:p>
        </w:tc>
        <w:tc>
          <w:tcPr>
            <w:tcW w:w="743" w:type="pct"/>
            <w:shd w:val="clear" w:color="auto" w:fill="E7E6E6"/>
          </w:tcPr>
          <w:p w14:paraId="795D737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1123CF8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5DD87D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EB24C54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11C37C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B81C02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4BB6615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SESSION_ID</w:t>
            </w:r>
          </w:p>
        </w:tc>
        <w:tc>
          <w:tcPr>
            <w:tcW w:w="795" w:type="pct"/>
            <w:shd w:val="clear" w:color="auto" w:fill="auto"/>
          </w:tcPr>
          <w:p w14:paraId="2EC0AB5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Идентификатор клиринговой сессии</w:t>
            </w:r>
          </w:p>
        </w:tc>
        <w:tc>
          <w:tcPr>
            <w:tcW w:w="743" w:type="pct"/>
            <w:shd w:val="clear" w:color="auto" w:fill="auto"/>
          </w:tcPr>
          <w:p w14:paraId="3079B13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790AD4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45440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7F4ABC0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AE1E15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294A20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B191DE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_DATE</w:t>
            </w:r>
          </w:p>
        </w:tc>
        <w:tc>
          <w:tcPr>
            <w:tcW w:w="795" w:type="pct"/>
            <w:shd w:val="clear" w:color="auto" w:fill="auto"/>
          </w:tcPr>
          <w:p w14:paraId="0D9C9FE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Дата клиринга</w:t>
            </w:r>
          </w:p>
        </w:tc>
        <w:tc>
          <w:tcPr>
            <w:tcW w:w="743" w:type="pct"/>
            <w:shd w:val="clear" w:color="auto" w:fill="auto"/>
          </w:tcPr>
          <w:p w14:paraId="4CAE2B8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0C84A4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sz w:val="16"/>
                <w:szCs w:val="16"/>
                <w:lang w:val="en-US"/>
              </w:rPr>
              <w:t>Date</w:t>
            </w:r>
          </w:p>
        </w:tc>
        <w:tc>
          <w:tcPr>
            <w:tcW w:w="428" w:type="pct"/>
            <w:shd w:val="clear" w:color="auto" w:fill="auto"/>
          </w:tcPr>
          <w:p w14:paraId="2ED78CF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1E48D361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4CF6C4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68DB94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60A363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CLEARING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_TIME</w:t>
            </w:r>
          </w:p>
        </w:tc>
        <w:tc>
          <w:tcPr>
            <w:tcW w:w="795" w:type="pct"/>
            <w:shd w:val="clear" w:color="auto" w:fill="auto"/>
          </w:tcPr>
          <w:p w14:paraId="40CE5F8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Время клиринга – это время проведения успешной сверки.</w:t>
            </w:r>
          </w:p>
        </w:tc>
        <w:tc>
          <w:tcPr>
            <w:tcW w:w="743" w:type="pct"/>
            <w:shd w:val="clear" w:color="auto" w:fill="auto"/>
          </w:tcPr>
          <w:p w14:paraId="48329FF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92ED6B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Time</w:t>
            </w:r>
          </w:p>
        </w:tc>
        <w:tc>
          <w:tcPr>
            <w:tcW w:w="428" w:type="pct"/>
            <w:shd w:val="clear" w:color="auto" w:fill="auto"/>
          </w:tcPr>
          <w:p w14:paraId="74EFEF1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33B5141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878678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647997B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TKR</w:t>
            </w:r>
          </w:p>
        </w:tc>
        <w:tc>
          <w:tcPr>
            <w:tcW w:w="890" w:type="pct"/>
            <w:shd w:val="clear" w:color="auto" w:fill="E7E6E6"/>
          </w:tcPr>
          <w:p w14:paraId="27BD281C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1EB8869A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Группа ТКР УК</w:t>
            </w:r>
          </w:p>
        </w:tc>
        <w:tc>
          <w:tcPr>
            <w:tcW w:w="743" w:type="pct"/>
            <w:shd w:val="clear" w:color="auto" w:fill="E7E6E6"/>
          </w:tcPr>
          <w:p w14:paraId="28107FE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1C07EFC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787635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1FFBC31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49FBE7D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5E2890E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554B556A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TRDACCID</w:t>
            </w:r>
          </w:p>
        </w:tc>
        <w:tc>
          <w:tcPr>
            <w:tcW w:w="795" w:type="pct"/>
            <w:shd w:val="clear" w:color="auto" w:fill="FFFFFF"/>
          </w:tcPr>
          <w:p w14:paraId="4618B48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Код ТКР</w:t>
            </w:r>
          </w:p>
        </w:tc>
        <w:tc>
          <w:tcPr>
            <w:tcW w:w="743" w:type="pct"/>
            <w:shd w:val="clear" w:color="auto" w:fill="FFFFFF"/>
          </w:tcPr>
          <w:p w14:paraId="3CD1690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48B79CF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470DA4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678" w:type="pct"/>
            <w:shd w:val="clear" w:color="auto" w:fill="FFFFFF"/>
          </w:tcPr>
          <w:p w14:paraId="717F886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DEF3AE4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3F5BA5B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39F225D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ACCOUNT</w:t>
            </w:r>
          </w:p>
        </w:tc>
        <w:tc>
          <w:tcPr>
            <w:tcW w:w="795" w:type="pct"/>
            <w:shd w:val="clear" w:color="auto" w:fill="FFFFFF"/>
          </w:tcPr>
          <w:p w14:paraId="19A19AD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Денежный счет (в сопряженной валюте для валютных инструментов)</w:t>
            </w:r>
          </w:p>
        </w:tc>
        <w:tc>
          <w:tcPr>
            <w:tcW w:w="743" w:type="pct"/>
            <w:shd w:val="clear" w:color="auto" w:fill="FFFFFF"/>
          </w:tcPr>
          <w:p w14:paraId="67BD203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5D8A959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289A462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678" w:type="pct"/>
            <w:shd w:val="clear" w:color="auto" w:fill="FFFFFF"/>
          </w:tcPr>
          <w:p w14:paraId="4182471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611CD0E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1DB3135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79FAF57B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DEPO_ACCOUNT</w:t>
            </w:r>
          </w:p>
        </w:tc>
        <w:tc>
          <w:tcPr>
            <w:tcW w:w="795" w:type="pct"/>
            <w:shd w:val="clear" w:color="auto" w:fill="FFFFFF"/>
          </w:tcPr>
          <w:p w14:paraId="2BA864F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Счет депо</w:t>
            </w:r>
          </w:p>
        </w:tc>
        <w:tc>
          <w:tcPr>
            <w:tcW w:w="743" w:type="pct"/>
            <w:shd w:val="clear" w:color="auto" w:fill="FFFFFF"/>
          </w:tcPr>
          <w:p w14:paraId="76357C1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/>
          </w:tcPr>
          <w:p w14:paraId="7CE678E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30BA6F5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678" w:type="pct"/>
            <w:shd w:val="clear" w:color="auto" w:fill="FFFFFF"/>
          </w:tcPr>
          <w:p w14:paraId="7B4D786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EC65E8C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53F47BC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/>
          </w:tcPr>
          <w:p w14:paraId="653E995A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/>
          </w:tcPr>
          <w:p w14:paraId="2D8DF3C7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расчётов (сопряженная валюта для валютных инструментов)</w:t>
            </w:r>
          </w:p>
        </w:tc>
        <w:tc>
          <w:tcPr>
            <w:tcW w:w="743" w:type="pct"/>
            <w:shd w:val="clear" w:color="auto" w:fill="FFFFFF"/>
          </w:tcPr>
          <w:p w14:paraId="39CDEA3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2B9F206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/>
          </w:tcPr>
          <w:p w14:paraId="12AB539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/>
          </w:tcPr>
          <w:p w14:paraId="51B2432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6F4F8A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B25E99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880142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44933B5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5F588AD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2D42FB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0136EA0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2BDD08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B5F41A1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EF2D89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56C25D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50F5B02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C73C7C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0C3B73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6F58B37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8EA9B94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15AAC8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0656E3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E412A3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64FC4BD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DF6D0E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0B9C8B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255422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0BD6FAA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22EF84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E99013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ED197B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9B537E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82F0B5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FD1C6E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DC8EA7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0FD75044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BD2EE20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6EF8734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ADMITTED_TRADES</w:t>
            </w:r>
          </w:p>
        </w:tc>
        <w:tc>
          <w:tcPr>
            <w:tcW w:w="890" w:type="pct"/>
            <w:shd w:val="clear" w:color="auto" w:fill="E7E6E6"/>
          </w:tcPr>
          <w:p w14:paraId="4C6AFAFA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3F2B2BA7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Допущенные к клирингу сделки (клиринговый пул)</w:t>
            </w:r>
          </w:p>
        </w:tc>
        <w:tc>
          <w:tcPr>
            <w:tcW w:w="743" w:type="pct"/>
            <w:shd w:val="clear" w:color="auto" w:fill="E7E6E6"/>
          </w:tcPr>
          <w:p w14:paraId="76366F8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21622B7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E29894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2A856DD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011641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46061D7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E7E6E6"/>
          </w:tcPr>
          <w:p w14:paraId="73A6126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451D235B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Информация по сделке</w:t>
            </w:r>
          </w:p>
        </w:tc>
        <w:tc>
          <w:tcPr>
            <w:tcW w:w="743" w:type="pct"/>
            <w:shd w:val="clear" w:color="auto" w:fill="E7E6E6"/>
          </w:tcPr>
          <w:p w14:paraId="09E2326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45B452D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31D9D4A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0CBFAB0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9974B4B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639AEC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DF3F69F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auto"/>
          </w:tcPr>
          <w:p w14:paraId="6348E6C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auto"/>
          </w:tcPr>
          <w:p w14:paraId="7ECB841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6098427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4C3AF23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auto"/>
          </w:tcPr>
          <w:p w14:paraId="0C6A6AF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8120F6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C305ED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6B3AC8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05EEC76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auto"/>
          </w:tcPr>
          <w:p w14:paraId="3465A1A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39F648B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3850B3A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auto"/>
          </w:tcPr>
          <w:p w14:paraId="0B07F9D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4C08521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76433EC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auto"/>
          </w:tcPr>
          <w:p w14:paraId="0CCB8DF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E8B79F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7E4BD2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D385A27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auto"/>
          </w:tcPr>
          <w:p w14:paraId="05E768BB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бумаги/код БИ.</w:t>
            </w:r>
          </w:p>
        </w:tc>
        <w:tc>
          <w:tcPr>
            <w:tcW w:w="743" w:type="pct"/>
            <w:shd w:val="clear" w:color="auto" w:fill="auto"/>
          </w:tcPr>
          <w:p w14:paraId="19A98A4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18299B8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0F417C6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5E4EC29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C862CDF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7D2B62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9A38DB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CP</w:t>
            </w:r>
            <w:r w:rsidRPr="00E416F2">
              <w:rPr>
                <w:color w:val="000000"/>
                <w:sz w:val="16"/>
                <w:szCs w:val="16"/>
              </w:rPr>
              <w:t>FIRM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ID</w:t>
            </w:r>
          </w:p>
          <w:p w14:paraId="6280E6F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628AB9B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Идентификатор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614C1D0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00310A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50A1BDF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68017F8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C599264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2741DC8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BA7796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RQ_CLIENT_CODE</w:t>
            </w:r>
          </w:p>
          <w:p w14:paraId="02E8D53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394830F7" w14:textId="77777777" w:rsidR="0058438E" w:rsidRPr="00E416F2" w:rsidDel="006515FA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Краткий код клиента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218B3DF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5D5DD9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8A3AD8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??</w:t>
            </w:r>
          </w:p>
        </w:tc>
        <w:tc>
          <w:tcPr>
            <w:tcW w:w="678" w:type="pct"/>
            <w:shd w:val="clear" w:color="auto" w:fill="FFFFFF" w:themeFill="background1"/>
          </w:tcPr>
          <w:p w14:paraId="2A45A1B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E1E0AE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351E6E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81457A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BUYSELL</w:t>
            </w:r>
          </w:p>
        </w:tc>
        <w:tc>
          <w:tcPr>
            <w:tcW w:w="795" w:type="pct"/>
            <w:shd w:val="clear" w:color="auto" w:fill="auto"/>
          </w:tcPr>
          <w:p w14:paraId="5F7387CB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Направленность сделки. Покупка (B) / продажа (S)</w:t>
            </w:r>
          </w:p>
        </w:tc>
        <w:tc>
          <w:tcPr>
            <w:tcW w:w="743" w:type="pct"/>
            <w:shd w:val="clear" w:color="auto" w:fill="auto"/>
          </w:tcPr>
          <w:p w14:paraId="6E2D66B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EC9560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6CF5967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auto"/>
          </w:tcPr>
          <w:p w14:paraId="249A4A3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8BB3D9C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195217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1320BD5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shd w:val="clear" w:color="auto" w:fill="auto"/>
          </w:tcPr>
          <w:p w14:paraId="77FC9B0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shd w:val="clear" w:color="auto" w:fill="auto"/>
          </w:tcPr>
          <w:p w14:paraId="30D3712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AA8808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6D572D4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447006A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E08EFD7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2374B7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E56B3C6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auto"/>
          </w:tcPr>
          <w:p w14:paraId="5F3B9ED3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auto"/>
          </w:tcPr>
          <w:p w14:paraId="0D48F41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42C8343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1587645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auto"/>
          </w:tcPr>
          <w:p w14:paraId="06203E7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890E78D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7E5BCB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3854F0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4C35D99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48E9877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1FDD11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414C484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267DF0F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B8E617A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A0FE72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24E38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553A33D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34E4CC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8929A3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3B31ED9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0575997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51300DE4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03E2B9B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C1BD28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_PRICE</w:t>
            </w:r>
          </w:p>
        </w:tc>
        <w:tc>
          <w:tcPr>
            <w:tcW w:w="795" w:type="pct"/>
            <w:shd w:val="clear" w:color="auto" w:fill="auto"/>
          </w:tcPr>
          <w:p w14:paraId="7268F47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Цена за одну ценную бумагу для ФС (руб. для акций, % для облигаций). Ставка для СДВР.</w:t>
            </w:r>
          </w:p>
        </w:tc>
        <w:tc>
          <w:tcPr>
            <w:tcW w:w="743" w:type="pct"/>
            <w:shd w:val="clear" w:color="auto" w:fill="auto"/>
          </w:tcPr>
          <w:p w14:paraId="3F7653A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973843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FA4BA7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0D92BB81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4</w:t>
            </w:r>
          </w:p>
        </w:tc>
      </w:tr>
      <w:tr w:rsidR="0058438E" w:rsidRPr="00E416F2" w14:paraId="215FEB4A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B91CF5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3CC7C4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NOMINAL</w:t>
            </w:r>
          </w:p>
        </w:tc>
        <w:tc>
          <w:tcPr>
            <w:tcW w:w="795" w:type="pct"/>
            <w:shd w:val="clear" w:color="auto" w:fill="auto"/>
          </w:tcPr>
          <w:p w14:paraId="36C8555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Номинал облигации в руб.</w:t>
            </w:r>
          </w:p>
        </w:tc>
        <w:tc>
          <w:tcPr>
            <w:tcW w:w="743" w:type="pct"/>
            <w:shd w:val="clear" w:color="auto" w:fill="auto"/>
          </w:tcPr>
          <w:p w14:paraId="3E7E77C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14C67F6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E11CE3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2C21A26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313305A9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7D22D4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551EF95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795" w:type="pct"/>
            <w:shd w:val="clear" w:color="auto" w:fill="auto"/>
          </w:tcPr>
          <w:p w14:paraId="2051749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Размер лота</w:t>
            </w:r>
          </w:p>
        </w:tc>
        <w:tc>
          <w:tcPr>
            <w:tcW w:w="743" w:type="pct"/>
            <w:shd w:val="clear" w:color="auto" w:fill="auto"/>
          </w:tcPr>
          <w:p w14:paraId="6FF1F4A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3044A9C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53206C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7B3B68D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780149E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D6CE55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5A7C0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TR_LOT</w:t>
            </w:r>
          </w:p>
        </w:tc>
        <w:tc>
          <w:tcPr>
            <w:tcW w:w="795" w:type="pct"/>
            <w:shd w:val="clear" w:color="auto" w:fill="auto"/>
          </w:tcPr>
          <w:p w14:paraId="2F8D224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Количество лотов в сделке</w:t>
            </w:r>
          </w:p>
        </w:tc>
        <w:tc>
          <w:tcPr>
            <w:tcW w:w="743" w:type="pct"/>
            <w:shd w:val="clear" w:color="auto" w:fill="auto"/>
          </w:tcPr>
          <w:p w14:paraId="54690F7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5D82B32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7A209D9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14:paraId="504B68D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20C5BE32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47E232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5617540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_QUANTITY</w:t>
            </w:r>
          </w:p>
        </w:tc>
        <w:tc>
          <w:tcPr>
            <w:tcW w:w="795" w:type="pct"/>
            <w:shd w:val="clear" w:color="auto" w:fill="auto"/>
          </w:tcPr>
          <w:p w14:paraId="57FF679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Количество ценных бумаг/единиц валюты лота в штуках </w:t>
            </w:r>
          </w:p>
        </w:tc>
        <w:tc>
          <w:tcPr>
            <w:tcW w:w="743" w:type="pct"/>
            <w:shd w:val="clear" w:color="auto" w:fill="auto"/>
          </w:tcPr>
          <w:p w14:paraId="7C36A80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57DA1FD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6605480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3A8760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F1B1C2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D1E462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D77072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</w:t>
            </w:r>
          </w:p>
        </w:tc>
        <w:tc>
          <w:tcPr>
            <w:tcW w:w="795" w:type="pct"/>
            <w:shd w:val="clear" w:color="auto" w:fill="auto"/>
          </w:tcPr>
          <w:p w14:paraId="0A5A8F6F" w14:textId="29AB6DB1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(в сопряженной валюте для валютных инструментов). Указывается без учета комиссионного вознаграждения </w:t>
            </w:r>
            <w:r w:rsidR="00736514">
              <w:rPr>
                <w:color w:val="000000"/>
                <w:sz w:val="16"/>
                <w:szCs w:val="16"/>
              </w:rPr>
              <w:t>НКО ЛЦК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auto"/>
          </w:tcPr>
          <w:p w14:paraId="4F3D393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7AC8CD0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046F059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3235A581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696523D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5E14F42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4E6E45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_VALUE2</w:t>
            </w:r>
          </w:p>
        </w:tc>
        <w:tc>
          <w:tcPr>
            <w:tcW w:w="795" w:type="pct"/>
            <w:shd w:val="clear" w:color="auto" w:fill="auto"/>
          </w:tcPr>
          <w:p w14:paraId="08D2C097" w14:textId="309BF7CB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в валюте лота для валютных инструментов.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ЛЦК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auto"/>
          </w:tcPr>
          <w:p w14:paraId="1833125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7A52360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EF0199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1C1193F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57CA7136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81DF90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60E670C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auto"/>
          </w:tcPr>
          <w:p w14:paraId="0381853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auto"/>
          </w:tcPr>
          <w:p w14:paraId="1ADF8F2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0D83A9A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auto"/>
          </w:tcPr>
          <w:p w14:paraId="0F10476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auto"/>
          </w:tcPr>
          <w:p w14:paraId="7E8F3AA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199D3E3C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C65FC5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F8F23C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UNIT</w:t>
            </w:r>
          </w:p>
        </w:tc>
        <w:tc>
          <w:tcPr>
            <w:tcW w:w="795" w:type="pct"/>
            <w:shd w:val="clear" w:color="auto" w:fill="auto"/>
          </w:tcPr>
          <w:p w14:paraId="715D22C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Единиц валюты лота</w:t>
            </w:r>
          </w:p>
        </w:tc>
        <w:tc>
          <w:tcPr>
            <w:tcW w:w="743" w:type="pct"/>
            <w:shd w:val="clear" w:color="auto" w:fill="auto"/>
          </w:tcPr>
          <w:p w14:paraId="1D0CD63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108290E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7BFD21F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390BED5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1F03DA9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069418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104186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TR_ACCRUEDINT </w:t>
            </w:r>
          </w:p>
        </w:tc>
        <w:tc>
          <w:tcPr>
            <w:tcW w:w="795" w:type="pct"/>
            <w:shd w:val="clear" w:color="auto" w:fill="auto"/>
          </w:tcPr>
          <w:p w14:paraId="35284BD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сделку, в рублях</w:t>
            </w:r>
          </w:p>
        </w:tc>
        <w:tc>
          <w:tcPr>
            <w:tcW w:w="743" w:type="pct"/>
            <w:shd w:val="clear" w:color="auto" w:fill="auto"/>
          </w:tcPr>
          <w:p w14:paraId="65F2EBB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34ADA6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9A956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507B233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12411B4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71E691B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35724EF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ACCRUEDINT </w:t>
            </w:r>
          </w:p>
        </w:tc>
        <w:tc>
          <w:tcPr>
            <w:tcW w:w="795" w:type="pct"/>
            <w:shd w:val="clear" w:color="auto" w:fill="auto"/>
          </w:tcPr>
          <w:p w14:paraId="7D4D0A7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одну ценную бумагу, в рублях</w:t>
            </w:r>
          </w:p>
        </w:tc>
        <w:tc>
          <w:tcPr>
            <w:tcW w:w="743" w:type="pct"/>
            <w:shd w:val="clear" w:color="auto" w:fill="auto"/>
          </w:tcPr>
          <w:p w14:paraId="0F9746C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3984231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1D4292B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1E03C8F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44CCF1DE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66BF1B3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4C8443A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CLRCOMM</w:t>
            </w:r>
          </w:p>
        </w:tc>
        <w:tc>
          <w:tcPr>
            <w:tcW w:w="795" w:type="pct"/>
            <w:shd w:val="clear" w:color="auto" w:fill="auto"/>
          </w:tcPr>
          <w:p w14:paraId="092457B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Клиринговая комиссия, в рублях</w:t>
            </w:r>
          </w:p>
        </w:tc>
        <w:tc>
          <w:tcPr>
            <w:tcW w:w="743" w:type="pct"/>
            <w:shd w:val="clear" w:color="auto" w:fill="auto"/>
          </w:tcPr>
          <w:p w14:paraId="5246504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6E82F8E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194985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2CA4AEA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</w:t>
            </w:r>
          </w:p>
        </w:tc>
      </w:tr>
      <w:tr w:rsidR="0058438E" w:rsidRPr="00E416F2" w14:paraId="4C63806A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567AA2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74F6EE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EXHCOMM</w:t>
            </w:r>
          </w:p>
        </w:tc>
        <w:tc>
          <w:tcPr>
            <w:tcW w:w="795" w:type="pct"/>
            <w:shd w:val="clear" w:color="auto" w:fill="auto"/>
          </w:tcPr>
          <w:p w14:paraId="402508F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Комиссия Биржи, в рублях</w:t>
            </w:r>
          </w:p>
        </w:tc>
        <w:tc>
          <w:tcPr>
            <w:tcW w:w="743" w:type="pct"/>
            <w:shd w:val="clear" w:color="auto" w:fill="auto"/>
          </w:tcPr>
          <w:p w14:paraId="67D6997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2ECA55F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351394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E1024D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1FF137B4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04230A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651882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auto"/>
          </w:tcPr>
          <w:p w14:paraId="20E21CD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auto"/>
          </w:tcPr>
          <w:p w14:paraId="1D7811B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auto"/>
          </w:tcPr>
          <w:p w14:paraId="224C24C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5E2C69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68EB24D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09DA8FB5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03F2C7F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13ED09F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LIABILITY</w:t>
            </w:r>
          </w:p>
        </w:tc>
        <w:tc>
          <w:tcPr>
            <w:tcW w:w="795" w:type="pct"/>
            <w:shd w:val="clear" w:color="auto" w:fill="auto"/>
          </w:tcPr>
          <w:p w14:paraId="07A4496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в валюте лота</w:t>
            </w:r>
          </w:p>
        </w:tc>
        <w:tc>
          <w:tcPr>
            <w:tcW w:w="743" w:type="pct"/>
            <w:shd w:val="clear" w:color="auto" w:fill="auto"/>
          </w:tcPr>
          <w:p w14:paraId="44A009B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4AA1BED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3A24417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1BF10F0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4BF08D7C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20C7D88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2DC9F78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DEPO_LIABILITY</w:t>
            </w:r>
          </w:p>
        </w:tc>
        <w:tc>
          <w:tcPr>
            <w:tcW w:w="795" w:type="pct"/>
            <w:shd w:val="clear" w:color="auto" w:fill="auto"/>
          </w:tcPr>
          <w:p w14:paraId="382AAD8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Обязательства по сделке по ценным бумагам, шт.</w:t>
            </w:r>
          </w:p>
        </w:tc>
        <w:tc>
          <w:tcPr>
            <w:tcW w:w="743" w:type="pct"/>
            <w:shd w:val="clear" w:color="auto" w:fill="auto"/>
          </w:tcPr>
          <w:p w14:paraId="584FA43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Нет </w:t>
            </w:r>
          </w:p>
        </w:tc>
        <w:tc>
          <w:tcPr>
            <w:tcW w:w="505" w:type="pct"/>
            <w:shd w:val="clear" w:color="auto" w:fill="auto"/>
          </w:tcPr>
          <w:p w14:paraId="025C27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47392C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00D379B4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0</w:t>
            </w:r>
          </w:p>
        </w:tc>
      </w:tr>
      <w:tr w:rsidR="0058438E" w:rsidRPr="00E416F2" w14:paraId="0DD48FAB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6670B67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E7E6E6"/>
          </w:tcPr>
          <w:p w14:paraId="0D16136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22F26A0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48D93BD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50D9B00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A41C45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5817383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D803177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E98460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ADMITTED_TRADES</w:t>
            </w:r>
          </w:p>
        </w:tc>
        <w:tc>
          <w:tcPr>
            <w:tcW w:w="890" w:type="pct"/>
            <w:shd w:val="clear" w:color="auto" w:fill="E7E6E6"/>
          </w:tcPr>
          <w:p w14:paraId="22C22E4A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E76A0E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806A2F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1A6C5A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5F9957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2E81BD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A28391C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09F6647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EXCLUDED_TRADES</w:t>
            </w:r>
          </w:p>
        </w:tc>
        <w:tc>
          <w:tcPr>
            <w:tcW w:w="890" w:type="pct"/>
            <w:shd w:val="clear" w:color="auto" w:fill="E7E6E6"/>
          </w:tcPr>
          <w:p w14:paraId="4C7918F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5CBEF57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Исключенные из пула сделки (необеспеченные)</w:t>
            </w:r>
          </w:p>
        </w:tc>
        <w:tc>
          <w:tcPr>
            <w:tcW w:w="743" w:type="pct"/>
            <w:shd w:val="clear" w:color="auto" w:fill="E7E6E6"/>
          </w:tcPr>
          <w:p w14:paraId="24DB081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01D1D62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A11B62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4485555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3B78D3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423B1BB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6865FC24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B86ED89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2536F4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5E177E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35C087F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62C11E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B0D35E9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3B1E0C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A084187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FFFFFF" w:themeFill="background1"/>
          </w:tcPr>
          <w:p w14:paraId="49C6A3B8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FFFFFF" w:themeFill="background1"/>
          </w:tcPr>
          <w:p w14:paraId="6483B53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2BCBE3F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47F60EB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FFFFFF" w:themeFill="background1"/>
          </w:tcPr>
          <w:p w14:paraId="459E757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765E0E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4DA2A1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08ED87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3313ABD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14B44A2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638C5A2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1A6AA02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FFFFFF" w:themeFill="background1"/>
          </w:tcPr>
          <w:p w14:paraId="078E847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17C4E4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18D2CD9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FFFFFF" w:themeFill="background1"/>
          </w:tcPr>
          <w:p w14:paraId="6A26A3C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D58FB4F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A7294C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8C358DC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FFFFFF" w:themeFill="background1"/>
          </w:tcPr>
          <w:p w14:paraId="6934C856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бумаги/код БИ.</w:t>
            </w:r>
          </w:p>
        </w:tc>
        <w:tc>
          <w:tcPr>
            <w:tcW w:w="743" w:type="pct"/>
            <w:shd w:val="clear" w:color="auto" w:fill="FFFFFF" w:themeFill="background1"/>
          </w:tcPr>
          <w:p w14:paraId="28F671F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17F120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52E4908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FFFFFF" w:themeFill="background1"/>
          </w:tcPr>
          <w:p w14:paraId="258A7FE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D8461B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9ADE95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DE11D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CP</w:t>
            </w:r>
            <w:r w:rsidRPr="00E416F2">
              <w:rPr>
                <w:color w:val="000000"/>
                <w:sz w:val="16"/>
                <w:szCs w:val="16"/>
              </w:rPr>
              <w:t>FIRM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ID</w:t>
            </w:r>
          </w:p>
          <w:p w14:paraId="156021E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40173DC" w14:textId="77777777" w:rsidR="0058438E" w:rsidRPr="00E416F2" w:rsidRDefault="0058438E" w:rsidP="0058438E">
            <w:pPr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Идентификатор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66C689B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99D7C8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59BE50F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753496A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4AE3AE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AA60D7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F60440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RQ_CLIENT_CODE</w:t>
            </w:r>
          </w:p>
          <w:p w14:paraId="1B1FD08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E8EFBF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Краткий код клиента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3E66274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FFD86C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6C27DAF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??</w:t>
            </w:r>
          </w:p>
        </w:tc>
        <w:tc>
          <w:tcPr>
            <w:tcW w:w="678" w:type="pct"/>
            <w:shd w:val="clear" w:color="auto" w:fill="FFFFFF" w:themeFill="background1"/>
          </w:tcPr>
          <w:p w14:paraId="500897A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5D6ACE1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B1799D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374F3B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BUYSELL</w:t>
            </w:r>
          </w:p>
        </w:tc>
        <w:tc>
          <w:tcPr>
            <w:tcW w:w="795" w:type="pct"/>
            <w:shd w:val="clear" w:color="auto" w:fill="FFFFFF" w:themeFill="background1"/>
          </w:tcPr>
          <w:p w14:paraId="28B698E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Направленность сделки. Покупка (B) / продажа (S)</w:t>
            </w:r>
          </w:p>
        </w:tc>
        <w:tc>
          <w:tcPr>
            <w:tcW w:w="743" w:type="pct"/>
            <w:shd w:val="clear" w:color="auto" w:fill="FFFFFF" w:themeFill="background1"/>
          </w:tcPr>
          <w:p w14:paraId="0015E06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624F294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11F09DA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56DC207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AAC5D6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7B3154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C44CB1F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163114D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73F8645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1B2F978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0BD5228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0A9AAB5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EDA7F9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188441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3A8C9A6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4D4CAE0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11BE5D9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4F19A2D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589711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24C46EC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ADF9B0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F5D9FA5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5C243F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08B688C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5DAA855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1CA8A9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0234765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31AD92A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2B4E814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F4A8F1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A61414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5010F570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35A4A49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84A81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D66675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C97481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26401CA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13825A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20A329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_PRICE</w:t>
            </w:r>
          </w:p>
        </w:tc>
        <w:tc>
          <w:tcPr>
            <w:tcW w:w="795" w:type="pct"/>
            <w:shd w:val="clear" w:color="auto" w:fill="FFFFFF" w:themeFill="background1"/>
          </w:tcPr>
          <w:p w14:paraId="0C43B56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Цена за одну ценную бумагу для ФС (руб. для акций, % для облигаций). Ставка для СДВР.</w:t>
            </w:r>
          </w:p>
        </w:tc>
        <w:tc>
          <w:tcPr>
            <w:tcW w:w="743" w:type="pct"/>
            <w:shd w:val="clear" w:color="auto" w:fill="FFFFFF" w:themeFill="background1"/>
          </w:tcPr>
          <w:p w14:paraId="1C9315A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1B243F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EE7341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46C59DB6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4</w:t>
            </w:r>
          </w:p>
        </w:tc>
      </w:tr>
      <w:tr w:rsidR="0058438E" w:rsidRPr="00E416F2" w14:paraId="4829DB7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498A5E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F20C02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NOMINAL</w:t>
            </w:r>
          </w:p>
        </w:tc>
        <w:tc>
          <w:tcPr>
            <w:tcW w:w="795" w:type="pct"/>
            <w:shd w:val="clear" w:color="auto" w:fill="FFFFFF" w:themeFill="background1"/>
          </w:tcPr>
          <w:p w14:paraId="56790F2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Номинал облигации в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7D46593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ED8EF2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35BFE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6B521CDB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3780BB57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8D46ED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8AC2FE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VALUE</w:t>
            </w:r>
          </w:p>
        </w:tc>
        <w:tc>
          <w:tcPr>
            <w:tcW w:w="795" w:type="pct"/>
            <w:shd w:val="clear" w:color="auto" w:fill="FFFFFF" w:themeFill="background1"/>
          </w:tcPr>
          <w:p w14:paraId="60B7756E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Размер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7920F11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7FCE3AB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25B0BC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083D6CB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731BDD8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09FD30B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E70300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TR_LOT</w:t>
            </w:r>
          </w:p>
        </w:tc>
        <w:tc>
          <w:tcPr>
            <w:tcW w:w="795" w:type="pct"/>
            <w:shd w:val="clear" w:color="auto" w:fill="FFFFFF" w:themeFill="background1"/>
          </w:tcPr>
          <w:p w14:paraId="60F0418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Количество лотов в сделке</w:t>
            </w:r>
          </w:p>
        </w:tc>
        <w:tc>
          <w:tcPr>
            <w:tcW w:w="743" w:type="pct"/>
            <w:shd w:val="clear" w:color="auto" w:fill="FFFFFF" w:themeFill="background1"/>
          </w:tcPr>
          <w:p w14:paraId="7C0DE98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CC4969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5CD201A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8" w:type="pct"/>
            <w:shd w:val="clear" w:color="auto" w:fill="FFFFFF" w:themeFill="background1"/>
          </w:tcPr>
          <w:p w14:paraId="7F9786D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4BB967A9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F0DBF7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D77CA3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_QUANTITY</w:t>
            </w:r>
          </w:p>
        </w:tc>
        <w:tc>
          <w:tcPr>
            <w:tcW w:w="795" w:type="pct"/>
            <w:shd w:val="clear" w:color="auto" w:fill="FFFFFF" w:themeFill="background1"/>
          </w:tcPr>
          <w:p w14:paraId="1796905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Количество ценных бумаг/единиц валюты лота в штуках </w:t>
            </w:r>
          </w:p>
        </w:tc>
        <w:tc>
          <w:tcPr>
            <w:tcW w:w="743" w:type="pct"/>
            <w:shd w:val="clear" w:color="auto" w:fill="FFFFFF" w:themeFill="background1"/>
          </w:tcPr>
          <w:p w14:paraId="062BBE4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72EB85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6632E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15F74FB4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EFB8DCB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2CA8BD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64BCC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</w:t>
            </w:r>
          </w:p>
        </w:tc>
        <w:tc>
          <w:tcPr>
            <w:tcW w:w="795" w:type="pct"/>
            <w:shd w:val="clear" w:color="auto" w:fill="FFFFFF" w:themeFill="background1"/>
          </w:tcPr>
          <w:p w14:paraId="66AC2006" w14:textId="6A7DEE13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(в сопряженной валюте для валютных инструментов).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ЛЦК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FFFFFF" w:themeFill="background1"/>
          </w:tcPr>
          <w:p w14:paraId="7455635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0ACFEBC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595D52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401E8C5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4C892914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37BA5EC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9992E4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_VALUE2</w:t>
            </w:r>
          </w:p>
        </w:tc>
        <w:tc>
          <w:tcPr>
            <w:tcW w:w="795" w:type="pct"/>
            <w:shd w:val="clear" w:color="auto" w:fill="FFFFFF" w:themeFill="background1"/>
          </w:tcPr>
          <w:p w14:paraId="0490D740" w14:textId="7C234C1B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Стоимость сделки в валюте лота для валютных инструментов. Указывается без учета комиссионного </w:t>
            </w:r>
            <w:proofErr w:type="gramStart"/>
            <w:r w:rsidRPr="00E416F2">
              <w:rPr>
                <w:color w:val="000000"/>
                <w:sz w:val="16"/>
                <w:szCs w:val="16"/>
              </w:rPr>
              <w:t xml:space="preserve">вознаграждения </w:t>
            </w:r>
            <w:r w:rsidR="00736514">
              <w:rPr>
                <w:color w:val="000000"/>
                <w:sz w:val="16"/>
                <w:szCs w:val="16"/>
              </w:rPr>
              <w:t xml:space="preserve"> НКО</w:t>
            </w:r>
            <w:proofErr w:type="gramEnd"/>
            <w:r w:rsidR="00736514">
              <w:rPr>
                <w:color w:val="000000"/>
                <w:sz w:val="16"/>
                <w:szCs w:val="16"/>
              </w:rPr>
              <w:t xml:space="preserve"> ЛЦК (АО)</w:t>
            </w:r>
            <w:r w:rsidRPr="00E416F2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43" w:type="pct"/>
            <w:shd w:val="clear" w:color="auto" w:fill="FFFFFF" w:themeFill="background1"/>
          </w:tcPr>
          <w:p w14:paraId="439E5F2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2DB46DA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DDE57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55D0F663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1699E14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4F9BA6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B7209D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 w:themeFill="background1"/>
          </w:tcPr>
          <w:p w14:paraId="20EF7A6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FFFFFF" w:themeFill="background1"/>
          </w:tcPr>
          <w:p w14:paraId="1E38B03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FCC26A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55F3F99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 w:themeFill="background1"/>
          </w:tcPr>
          <w:p w14:paraId="0BBAC16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0A47308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863893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D935CC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UNIT</w:t>
            </w:r>
          </w:p>
        </w:tc>
        <w:tc>
          <w:tcPr>
            <w:tcW w:w="795" w:type="pct"/>
            <w:shd w:val="clear" w:color="auto" w:fill="FFFFFF" w:themeFill="background1"/>
          </w:tcPr>
          <w:p w14:paraId="695AB2FA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Единиц валюты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5791109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337312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2766528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1B78F47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</w:tr>
      <w:tr w:rsidR="0058438E" w:rsidRPr="00E416F2" w14:paraId="42F5620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81D86D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CA6069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TR_ACCRUEDINT </w:t>
            </w:r>
          </w:p>
        </w:tc>
        <w:tc>
          <w:tcPr>
            <w:tcW w:w="795" w:type="pct"/>
            <w:shd w:val="clear" w:color="auto" w:fill="FFFFFF" w:themeFill="background1"/>
          </w:tcPr>
          <w:p w14:paraId="21E17D7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сделку,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6297894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A7A98C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7C44BDC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7432265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4151B85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ABE3D3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F40752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ACCRUEDINT </w:t>
            </w:r>
          </w:p>
        </w:tc>
        <w:tc>
          <w:tcPr>
            <w:tcW w:w="795" w:type="pct"/>
            <w:shd w:val="clear" w:color="auto" w:fill="FFFFFF" w:themeFill="background1"/>
          </w:tcPr>
          <w:p w14:paraId="76DB15C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Накопленный купонный доход на одну ценную бумагу,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4DDF97D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15D0C21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04B29B9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5306A76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</w:t>
            </w:r>
          </w:p>
        </w:tc>
      </w:tr>
      <w:tr w:rsidR="0058438E" w:rsidRPr="00E416F2" w14:paraId="5E0C5D11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719E73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7C78A8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CLRCOMM</w:t>
            </w:r>
          </w:p>
        </w:tc>
        <w:tc>
          <w:tcPr>
            <w:tcW w:w="795" w:type="pct"/>
            <w:shd w:val="clear" w:color="auto" w:fill="FFFFFF" w:themeFill="background1"/>
          </w:tcPr>
          <w:p w14:paraId="7D1B73AD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Клиринговая комиссия,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2131AAF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0979583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0F39370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101D31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2</w:t>
            </w:r>
          </w:p>
        </w:tc>
      </w:tr>
      <w:tr w:rsidR="0058438E" w:rsidRPr="00E416F2" w14:paraId="00856442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B5B401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6B6E0A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TR_</w:t>
            </w:r>
            <w:r w:rsidRPr="00E416F2">
              <w:rPr>
                <w:color w:val="000000"/>
                <w:sz w:val="16"/>
                <w:szCs w:val="16"/>
              </w:rPr>
              <w:t>EXHCOMM</w:t>
            </w:r>
          </w:p>
        </w:tc>
        <w:tc>
          <w:tcPr>
            <w:tcW w:w="795" w:type="pct"/>
            <w:shd w:val="clear" w:color="auto" w:fill="FFFFFF" w:themeFill="background1"/>
          </w:tcPr>
          <w:p w14:paraId="00D4BA1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Комиссия Биржи, в рублях</w:t>
            </w:r>
          </w:p>
        </w:tc>
        <w:tc>
          <w:tcPr>
            <w:tcW w:w="743" w:type="pct"/>
            <w:shd w:val="clear" w:color="auto" w:fill="FFFFFF" w:themeFill="background1"/>
          </w:tcPr>
          <w:p w14:paraId="7BF3B4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F701D1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1B190DF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2B3A8EC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57EB6F74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863EF47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4CDF2C38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28B032E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0A9CAB5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7652A8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3F1C55C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3D14897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62BF2FF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E1F965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CD6B82F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7464A83B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в валюте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5496D25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391178E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E5903F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67F951A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6F3392F5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B9EFF1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DAC638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DEPO_LIABILITY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597313E6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ФС. Обязательства по сделке по ценным бумагам, шт.</w:t>
            </w:r>
          </w:p>
        </w:tc>
        <w:tc>
          <w:tcPr>
            <w:tcW w:w="743" w:type="pct"/>
            <w:shd w:val="clear" w:color="auto" w:fill="FFFFFF" w:themeFill="background1"/>
          </w:tcPr>
          <w:p w14:paraId="2ECF411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Нет </w:t>
            </w:r>
          </w:p>
        </w:tc>
        <w:tc>
          <w:tcPr>
            <w:tcW w:w="505" w:type="pct"/>
            <w:shd w:val="clear" w:color="auto" w:fill="FFFFFF" w:themeFill="background1"/>
          </w:tcPr>
          <w:p w14:paraId="6000BD5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176D607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5A1B951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0</w:t>
            </w:r>
          </w:p>
        </w:tc>
      </w:tr>
      <w:tr w:rsidR="0058438E" w:rsidRPr="00E416F2" w14:paraId="32F48B49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899A7A8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29C1AC2D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5F71384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2B4684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E111D8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1A74E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A83879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F641907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A903F8A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EXCLUDED_TRADES</w:t>
            </w:r>
          </w:p>
        </w:tc>
        <w:tc>
          <w:tcPr>
            <w:tcW w:w="890" w:type="pct"/>
            <w:shd w:val="clear" w:color="auto" w:fill="FFFFFF" w:themeFill="background1"/>
          </w:tcPr>
          <w:p w14:paraId="3AE29109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0E2E26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B157FD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42D6017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703326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40B29DF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30BA575D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E20EFC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REPAYMENTS</w:t>
            </w:r>
          </w:p>
        </w:tc>
        <w:tc>
          <w:tcPr>
            <w:tcW w:w="890" w:type="pct"/>
            <w:shd w:val="clear" w:color="auto" w:fill="FFFFFF" w:themeFill="background1"/>
          </w:tcPr>
          <w:p w14:paraId="309B2452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4ACD29C4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BC8251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843918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332243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55A4DCE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1111497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7B66A64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2C1C75D7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5AE18827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1931323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0F6006A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71EB0D2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61637F22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DCC41DC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474FCB8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5B3F0E3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_ID</w:t>
            </w:r>
          </w:p>
        </w:tc>
        <w:tc>
          <w:tcPr>
            <w:tcW w:w="795" w:type="pct"/>
            <w:shd w:val="clear" w:color="auto" w:fill="FFFFFF" w:themeFill="background1"/>
          </w:tcPr>
          <w:p w14:paraId="1D116BF0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Уникальный идентификатор сделки. </w:t>
            </w:r>
          </w:p>
        </w:tc>
        <w:tc>
          <w:tcPr>
            <w:tcW w:w="743" w:type="pct"/>
            <w:shd w:val="clear" w:color="auto" w:fill="FFFFFF" w:themeFill="background1"/>
          </w:tcPr>
          <w:p w14:paraId="406697C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AD8781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1D84E8C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8" w:type="pct"/>
            <w:shd w:val="clear" w:color="auto" w:fill="FFFFFF" w:themeFill="background1"/>
          </w:tcPr>
          <w:p w14:paraId="0EE3A20B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3FF4BC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00761CD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63FB6E3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DEP_AGR_ID</w:t>
            </w:r>
            <w:r w:rsidRPr="00E416F2">
              <w:rPr>
                <w:color w:val="000000"/>
                <w:sz w:val="16"/>
                <w:szCs w:val="16"/>
              </w:rPr>
              <w:t xml:space="preserve"> </w:t>
            </w:r>
          </w:p>
          <w:p w14:paraId="7557EBE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49018A54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Код договора формируется следующим образом:</w:t>
            </w:r>
          </w:p>
          <w:p w14:paraId="5B24A62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&lt;</w:t>
            </w:r>
            <w:r w:rsidRPr="00E416F2">
              <w:rPr>
                <w:color w:val="000000"/>
                <w:sz w:val="16"/>
                <w:szCs w:val="16"/>
              </w:rPr>
              <w:t>Код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E416F2">
              <w:rPr>
                <w:color w:val="000000"/>
                <w:sz w:val="16"/>
                <w:szCs w:val="16"/>
              </w:rPr>
              <w:t>БИ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>&gt;/&lt;</w:t>
            </w:r>
            <w:proofErr w:type="spellStart"/>
            <w:r w:rsidRPr="00E416F2">
              <w:rPr>
                <w:color w:val="000000"/>
                <w:sz w:val="16"/>
                <w:szCs w:val="16"/>
                <w:lang w:val="en-US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  <w:lang w:val="en-US"/>
              </w:rPr>
              <w:t xml:space="preserve">&gt;, </w:t>
            </w:r>
          </w:p>
          <w:p w14:paraId="28065C97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где Код БИ – это Идентификатор договоров,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TradeDateTime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текущая дата в формате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ddmmyy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FirmId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Код Банка, </w:t>
            </w:r>
            <w:proofErr w:type="spellStart"/>
            <w:r w:rsidRPr="00E416F2">
              <w:rPr>
                <w:color w:val="000000"/>
                <w:sz w:val="16"/>
                <w:szCs w:val="16"/>
              </w:rPr>
              <w:t>TradeNum</w:t>
            </w:r>
            <w:proofErr w:type="spellEnd"/>
            <w:r w:rsidRPr="00E416F2">
              <w:rPr>
                <w:color w:val="000000"/>
                <w:sz w:val="16"/>
                <w:szCs w:val="16"/>
              </w:rPr>
              <w:t xml:space="preserve"> – номер сделки.</w:t>
            </w:r>
          </w:p>
        </w:tc>
        <w:tc>
          <w:tcPr>
            <w:tcW w:w="743" w:type="pct"/>
            <w:shd w:val="clear" w:color="auto" w:fill="FFFFFF" w:themeFill="background1"/>
          </w:tcPr>
          <w:p w14:paraId="171AD876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7BEEE4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Character</w:t>
            </w:r>
          </w:p>
        </w:tc>
        <w:tc>
          <w:tcPr>
            <w:tcW w:w="428" w:type="pct"/>
            <w:shd w:val="clear" w:color="auto" w:fill="FFFFFF" w:themeFill="background1"/>
          </w:tcPr>
          <w:p w14:paraId="16D0816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678" w:type="pct"/>
            <w:shd w:val="clear" w:color="auto" w:fill="FFFFFF" w:themeFill="background1"/>
          </w:tcPr>
          <w:p w14:paraId="580146A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842D49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340B017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543E27C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FIRMNAME</w:t>
            </w:r>
          </w:p>
          <w:p w14:paraId="385487FD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1DF1BFB1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 xml:space="preserve">Наименование контрагента по сделке. </w:t>
            </w:r>
          </w:p>
        </w:tc>
        <w:tc>
          <w:tcPr>
            <w:tcW w:w="743" w:type="pct"/>
            <w:shd w:val="clear" w:color="auto" w:fill="FFFFFF" w:themeFill="background1"/>
          </w:tcPr>
          <w:p w14:paraId="5E53A76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4A4A7D9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6C14C9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78" w:type="pct"/>
            <w:shd w:val="clear" w:color="auto" w:fill="FFFFFF" w:themeFill="background1"/>
          </w:tcPr>
          <w:p w14:paraId="60A44047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A616572" w14:textId="77777777" w:rsidTr="004145B3">
        <w:trPr>
          <w:cantSplit/>
          <w:trHeight w:val="450"/>
        </w:trPr>
        <w:tc>
          <w:tcPr>
            <w:tcW w:w="961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6E159F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1E449D9D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_DATE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95F5DC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Дата регистрации сделки</w:t>
            </w:r>
          </w:p>
        </w:tc>
        <w:tc>
          <w:tcPr>
            <w:tcW w:w="743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A9EBCD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6C0755A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062DC5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BAB6C2A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6F206BC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57D94B6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6DBF033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53EAA9BF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FFFFFF" w:themeFill="background1"/>
          </w:tcPr>
          <w:p w14:paraId="6C7EE5B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5B3F9BC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324937A1" w14:textId="77777777" w:rsidR="0058438E" w:rsidRPr="00E416F2" w:rsidRDefault="0058438E" w:rsidP="0058438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3DE7F6C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08F72BB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DF90BC1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26449A18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REPAYM_DATE</w:t>
            </w:r>
          </w:p>
        </w:tc>
        <w:tc>
          <w:tcPr>
            <w:tcW w:w="795" w:type="pct"/>
            <w:shd w:val="clear" w:color="auto" w:fill="FFFFFF" w:themeFill="background1"/>
          </w:tcPr>
          <w:p w14:paraId="30D8604A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Только для СДВР. Дата возврата по депозиту/кредиту</w:t>
            </w:r>
          </w:p>
        </w:tc>
        <w:tc>
          <w:tcPr>
            <w:tcW w:w="743" w:type="pct"/>
            <w:shd w:val="clear" w:color="auto" w:fill="FFFFFF" w:themeFill="background1"/>
          </w:tcPr>
          <w:p w14:paraId="77F2BAF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35FC806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32D60ED6" w14:textId="77777777" w:rsidR="0058438E" w:rsidRPr="00E416F2" w:rsidRDefault="0058438E" w:rsidP="0058438E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5903FC6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49EC8403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0D554169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1ABB0D86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CASH_LIABILITY</w:t>
            </w:r>
          </w:p>
        </w:tc>
        <w:tc>
          <w:tcPr>
            <w:tcW w:w="795" w:type="pct"/>
            <w:shd w:val="clear" w:color="auto" w:fill="FFFFFF" w:themeFill="background1"/>
          </w:tcPr>
          <w:p w14:paraId="15027FE2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Обязательства по сделке по денежным средствам, руб.</w:t>
            </w:r>
          </w:p>
        </w:tc>
        <w:tc>
          <w:tcPr>
            <w:tcW w:w="743" w:type="pct"/>
            <w:shd w:val="clear" w:color="auto" w:fill="FFFFFF" w:themeFill="background1"/>
          </w:tcPr>
          <w:p w14:paraId="1BF0CF6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0051752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5007ADEF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51A88B15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58438E" w:rsidRPr="00E416F2" w14:paraId="010DFB16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19149B3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DC50D01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EXEC_STATUS</w:t>
            </w:r>
          </w:p>
        </w:tc>
        <w:tc>
          <w:tcPr>
            <w:tcW w:w="795" w:type="pct"/>
            <w:shd w:val="clear" w:color="auto" w:fill="FFFFFF" w:themeFill="background1"/>
          </w:tcPr>
          <w:p w14:paraId="5B90A2F2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Статусы: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Y</w:t>
            </w:r>
            <w:r w:rsidRPr="00E416F2">
              <w:rPr>
                <w:color w:val="000000"/>
                <w:sz w:val="16"/>
                <w:szCs w:val="16"/>
              </w:rPr>
              <w:t>”, не исполнен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N</w:t>
            </w:r>
            <w:r w:rsidRPr="00E416F2">
              <w:rPr>
                <w:color w:val="000000"/>
                <w:sz w:val="16"/>
                <w:szCs w:val="16"/>
              </w:rPr>
              <w:t>”, срок исполнения не наступил “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W</w:t>
            </w:r>
            <w:r w:rsidRPr="00E416F2">
              <w:rPr>
                <w:color w:val="000000"/>
                <w:sz w:val="16"/>
                <w:szCs w:val="16"/>
              </w:rPr>
              <w:t>”</w:t>
            </w:r>
          </w:p>
        </w:tc>
        <w:tc>
          <w:tcPr>
            <w:tcW w:w="743" w:type="pct"/>
            <w:shd w:val="clear" w:color="auto" w:fill="FFFFFF" w:themeFill="background1"/>
          </w:tcPr>
          <w:p w14:paraId="56C817F9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554C812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73046D6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78" w:type="pct"/>
            <w:shd w:val="clear" w:color="auto" w:fill="FFFFFF" w:themeFill="background1"/>
          </w:tcPr>
          <w:p w14:paraId="0BE5919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531240EF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10663032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/TRADE</w:t>
            </w:r>
          </w:p>
        </w:tc>
        <w:tc>
          <w:tcPr>
            <w:tcW w:w="890" w:type="pct"/>
            <w:shd w:val="clear" w:color="auto" w:fill="FFFFFF" w:themeFill="background1"/>
          </w:tcPr>
          <w:p w14:paraId="3B53A04B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12393015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6F654B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231CEE70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7F3FF21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568F508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1B32A221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E51F97F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/REPAYMENTS</w:t>
            </w:r>
          </w:p>
        </w:tc>
        <w:tc>
          <w:tcPr>
            <w:tcW w:w="890" w:type="pct"/>
            <w:shd w:val="clear" w:color="auto" w:fill="FFFFFF" w:themeFill="background1"/>
          </w:tcPr>
          <w:p w14:paraId="29DD73D3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2FB134B4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3C3FA912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7145DC8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202ACBD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24DBB16E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721BCD25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00828550" w14:textId="77777777" w:rsidR="0058438E" w:rsidRPr="00E416F2" w:rsidRDefault="0058438E" w:rsidP="0058438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NETTO</w:t>
            </w:r>
          </w:p>
        </w:tc>
        <w:tc>
          <w:tcPr>
            <w:tcW w:w="890" w:type="pct"/>
            <w:shd w:val="clear" w:color="auto" w:fill="E7E6E6"/>
          </w:tcPr>
          <w:p w14:paraId="2A40FFD1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1AA2BFC8" w14:textId="77777777" w:rsidR="0058438E" w:rsidRPr="00E416F2" w:rsidRDefault="001C65E1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58438E" w:rsidRPr="00E416F2">
              <w:rPr>
                <w:sz w:val="16"/>
                <w:szCs w:val="16"/>
                <w:lang w:eastAsia="en-US"/>
              </w:rPr>
              <w:t>обязательств по сделкам пула в рублях</w:t>
            </w:r>
          </w:p>
        </w:tc>
        <w:tc>
          <w:tcPr>
            <w:tcW w:w="743" w:type="pct"/>
            <w:shd w:val="clear" w:color="auto" w:fill="E7E6E6"/>
          </w:tcPr>
          <w:p w14:paraId="70A42C3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5421AC7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340A3B35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078E1DD9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6B66D32A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F99F0F0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E7E6E6"/>
          </w:tcPr>
          <w:p w14:paraId="3FBD01A0" w14:textId="77777777" w:rsidR="0058438E" w:rsidRPr="00E416F2" w:rsidRDefault="0058438E" w:rsidP="0058438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TR</w:t>
            </w:r>
            <w:r w:rsidRPr="00E416F2">
              <w:rPr>
                <w:color w:val="000000"/>
                <w:sz w:val="16"/>
                <w:szCs w:val="16"/>
              </w:rPr>
              <w:t>_</w:t>
            </w:r>
            <w:r w:rsidRPr="00E416F2">
              <w:rPr>
                <w:color w:val="000000"/>
                <w:sz w:val="16"/>
                <w:szCs w:val="16"/>
                <w:lang w:val="en-US"/>
              </w:rPr>
              <w:t>EXECDATE</w:t>
            </w:r>
          </w:p>
        </w:tc>
        <w:tc>
          <w:tcPr>
            <w:tcW w:w="795" w:type="pct"/>
            <w:shd w:val="clear" w:color="auto" w:fill="E7E6E6"/>
          </w:tcPr>
          <w:p w14:paraId="50F43A2E" w14:textId="77777777" w:rsidR="0058438E" w:rsidRPr="00E416F2" w:rsidRDefault="0058438E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 xml:space="preserve">Дата </w:t>
            </w:r>
            <w:r w:rsidRPr="00E416F2">
              <w:rPr>
                <w:sz w:val="16"/>
                <w:szCs w:val="16"/>
              </w:rPr>
              <w:t>исполнения сделки</w:t>
            </w:r>
          </w:p>
        </w:tc>
        <w:tc>
          <w:tcPr>
            <w:tcW w:w="743" w:type="pct"/>
            <w:shd w:val="clear" w:color="auto" w:fill="E7E6E6"/>
          </w:tcPr>
          <w:p w14:paraId="4468D57F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E7E6E6"/>
          </w:tcPr>
          <w:p w14:paraId="04D33A5D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428" w:type="pct"/>
            <w:shd w:val="clear" w:color="auto" w:fill="E7E6E6"/>
          </w:tcPr>
          <w:p w14:paraId="3672B15E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690B23BC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</w:tr>
      <w:tr w:rsidR="0058438E" w:rsidRPr="00E416F2" w14:paraId="2F59D6BD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62BFD35D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741C8035" w14:textId="77777777" w:rsidR="0058438E" w:rsidRPr="00E416F2" w:rsidRDefault="0058438E" w:rsidP="0058438E">
            <w:pPr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CASH_NETTO</w:t>
            </w:r>
          </w:p>
        </w:tc>
        <w:tc>
          <w:tcPr>
            <w:tcW w:w="795" w:type="pct"/>
            <w:shd w:val="clear" w:color="auto" w:fill="FFFFFF"/>
          </w:tcPr>
          <w:p w14:paraId="046F60E7" w14:textId="77777777" w:rsidR="0058438E" w:rsidRPr="00E416F2" w:rsidRDefault="001C65E1" w:rsidP="0058438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val="en-US" w:eastAsia="en-US"/>
              </w:rPr>
              <w:t xml:space="preserve"> </w:t>
            </w:r>
            <w:r w:rsidR="0058438E" w:rsidRPr="00E416F2">
              <w:rPr>
                <w:sz w:val="16"/>
                <w:szCs w:val="16"/>
                <w:lang w:eastAsia="en-US"/>
              </w:rPr>
              <w:t>обязательств, руб.</w:t>
            </w:r>
          </w:p>
        </w:tc>
        <w:tc>
          <w:tcPr>
            <w:tcW w:w="743" w:type="pct"/>
            <w:shd w:val="clear" w:color="auto" w:fill="FFFFFF"/>
          </w:tcPr>
          <w:p w14:paraId="3FE523E8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549F58A4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/>
          </w:tcPr>
          <w:p w14:paraId="001871DC" w14:textId="77777777" w:rsidR="0058438E" w:rsidRPr="00E416F2" w:rsidRDefault="0058438E" w:rsidP="0058438E">
            <w:pPr>
              <w:pStyle w:val="afff7"/>
              <w:rPr>
                <w:color w:val="000000"/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/>
          </w:tcPr>
          <w:p w14:paraId="44D4B613" w14:textId="77777777" w:rsidR="0058438E" w:rsidRPr="00E416F2" w:rsidRDefault="0058438E" w:rsidP="0058438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0ABD71C9" w14:textId="77777777" w:rsidTr="00281A47">
        <w:trPr>
          <w:cantSplit/>
          <w:trHeight w:val="450"/>
        </w:trPr>
        <w:tc>
          <w:tcPr>
            <w:tcW w:w="961" w:type="pct"/>
            <w:shd w:val="clear" w:color="auto" w:fill="FFFFFF"/>
          </w:tcPr>
          <w:p w14:paraId="248FDDFD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3E43F7C5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REQ_NETTO</w:t>
            </w:r>
          </w:p>
          <w:p w14:paraId="508517A2" w14:textId="77777777" w:rsidR="006D0D5E" w:rsidRPr="00E416F2" w:rsidRDefault="006D0D5E" w:rsidP="006D0D5E">
            <w:pPr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/>
          </w:tcPr>
          <w:p w14:paraId="1CE87E3E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требовани</w:t>
            </w:r>
            <w:r w:rsidR="004465AD" w:rsidRPr="00E416F2">
              <w:rPr>
                <w:sz w:val="16"/>
                <w:szCs w:val="16"/>
                <w:lang w:eastAsia="en-US"/>
              </w:rPr>
              <w:t>й</w:t>
            </w:r>
            <w:r w:rsidR="006D0D5E" w:rsidRPr="00E416F2">
              <w:rPr>
                <w:sz w:val="16"/>
                <w:szCs w:val="16"/>
                <w:lang w:eastAsia="en-US"/>
              </w:rPr>
              <w:t>, руб.</w:t>
            </w:r>
          </w:p>
          <w:p w14:paraId="1E3FC294" w14:textId="77777777" w:rsidR="001C65E1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Только для депозитов.</w:t>
            </w:r>
          </w:p>
        </w:tc>
        <w:tc>
          <w:tcPr>
            <w:tcW w:w="743" w:type="pct"/>
            <w:shd w:val="clear" w:color="auto" w:fill="FFFFFF"/>
          </w:tcPr>
          <w:p w14:paraId="0F18682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/>
          </w:tcPr>
          <w:p w14:paraId="365F94F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/>
          </w:tcPr>
          <w:p w14:paraId="0BE21BC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/>
          </w:tcPr>
          <w:p w14:paraId="7C4F56AF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61A03B97" w14:textId="77777777" w:rsidTr="00281A47">
        <w:trPr>
          <w:cantSplit/>
          <w:trHeight w:val="623"/>
        </w:trPr>
        <w:tc>
          <w:tcPr>
            <w:tcW w:w="961" w:type="pct"/>
            <w:shd w:val="clear" w:color="auto" w:fill="FFFFFF"/>
          </w:tcPr>
          <w:p w14:paraId="20C2E963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FFFFFF"/>
          </w:tcPr>
          <w:p w14:paraId="70804BBC" w14:textId="77777777" w:rsidR="006D0D5E" w:rsidRPr="00E416F2" w:rsidRDefault="006D0D5E" w:rsidP="006D0D5E">
            <w:pPr>
              <w:rPr>
                <w:sz w:val="16"/>
                <w:szCs w:val="16"/>
              </w:rPr>
            </w:pPr>
          </w:p>
        </w:tc>
        <w:tc>
          <w:tcPr>
            <w:tcW w:w="795" w:type="pct"/>
            <w:shd w:val="clear" w:color="auto" w:fill="FFFFFF"/>
          </w:tcPr>
          <w:p w14:paraId="04E66429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FFFFFF"/>
          </w:tcPr>
          <w:p w14:paraId="159D2BE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FFFFFF"/>
          </w:tcPr>
          <w:p w14:paraId="49AACAF6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FFFFFF"/>
          </w:tcPr>
          <w:p w14:paraId="38390B1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  <w:p w14:paraId="7F6C703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FFFFFF"/>
          </w:tcPr>
          <w:p w14:paraId="7E1AB50A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272F927E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5B1AEC8A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lastRenderedPageBreak/>
              <w:t>CURRENCY_LIABILITIES</w:t>
            </w:r>
          </w:p>
        </w:tc>
        <w:tc>
          <w:tcPr>
            <w:tcW w:w="890" w:type="pct"/>
            <w:shd w:val="clear" w:color="auto" w:fill="FFFFFF" w:themeFill="background1"/>
          </w:tcPr>
          <w:p w14:paraId="32F15E6C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70C02B79" w14:textId="77777777" w:rsidR="006D0D5E" w:rsidRPr="00E416F2" w:rsidRDefault="001C65E1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сделкам пула в валютах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1750C3C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1073AF3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4114B4FB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526FD447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7E4CB30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713B86C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7A970077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  <w:lang w:val="en-US"/>
              </w:rPr>
              <w:t>LOT_</w:t>
            </w:r>
            <w:r w:rsidRPr="00E416F2">
              <w:rPr>
                <w:color w:val="000000"/>
                <w:sz w:val="16"/>
                <w:szCs w:val="16"/>
              </w:rPr>
              <w:t>CURRENCY</w:t>
            </w:r>
          </w:p>
        </w:tc>
        <w:tc>
          <w:tcPr>
            <w:tcW w:w="795" w:type="pct"/>
            <w:shd w:val="clear" w:color="auto" w:fill="FFFFFF" w:themeFill="background1"/>
          </w:tcPr>
          <w:p w14:paraId="0DF9D164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color w:val="000000"/>
                <w:sz w:val="16"/>
                <w:szCs w:val="16"/>
              </w:rPr>
              <w:t>Идентификатор валюты лота (только для валютных инструментов)</w:t>
            </w:r>
          </w:p>
        </w:tc>
        <w:tc>
          <w:tcPr>
            <w:tcW w:w="743" w:type="pct"/>
            <w:shd w:val="clear" w:color="auto" w:fill="FFFFFF" w:themeFill="background1"/>
          </w:tcPr>
          <w:p w14:paraId="43E29C0E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FFFFFF" w:themeFill="background1"/>
          </w:tcPr>
          <w:p w14:paraId="67899DCD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FFFFFF" w:themeFill="background1"/>
          </w:tcPr>
          <w:p w14:paraId="25779DB6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78" w:type="pct"/>
            <w:shd w:val="clear" w:color="auto" w:fill="FFFFFF" w:themeFill="background1"/>
          </w:tcPr>
          <w:p w14:paraId="78EA1998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5C19BBD8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2F53CABA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3C9516B0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CURRENCY_NETTO</w:t>
            </w:r>
          </w:p>
        </w:tc>
        <w:tc>
          <w:tcPr>
            <w:tcW w:w="795" w:type="pct"/>
            <w:shd w:val="clear" w:color="auto" w:fill="FFFFFF" w:themeFill="background1"/>
          </w:tcPr>
          <w:p w14:paraId="3E9444F7" w14:textId="77777777" w:rsidR="006D0D5E" w:rsidRPr="00E416F2" w:rsidRDefault="001C65E1" w:rsidP="006D0D5E">
            <w:pPr>
              <w:rPr>
                <w:sz w:val="16"/>
                <w:szCs w:val="16"/>
                <w:u w:val="single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в валюте лота</w:t>
            </w:r>
          </w:p>
        </w:tc>
        <w:tc>
          <w:tcPr>
            <w:tcW w:w="743" w:type="pct"/>
            <w:shd w:val="clear" w:color="auto" w:fill="FFFFFF" w:themeFill="background1"/>
          </w:tcPr>
          <w:p w14:paraId="5926883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Да</w:t>
            </w:r>
          </w:p>
        </w:tc>
        <w:tc>
          <w:tcPr>
            <w:tcW w:w="505" w:type="pct"/>
            <w:shd w:val="clear" w:color="auto" w:fill="FFFFFF" w:themeFill="background1"/>
          </w:tcPr>
          <w:p w14:paraId="36440FE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FFFFFF" w:themeFill="background1"/>
          </w:tcPr>
          <w:p w14:paraId="6C21EE2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FFFFFF" w:themeFill="background1"/>
          </w:tcPr>
          <w:p w14:paraId="6CBAFA1A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  <w:r w:rsidRPr="00E416F2">
              <w:rPr>
                <w:sz w:val="16"/>
                <w:szCs w:val="16"/>
              </w:rPr>
              <w:t>2</w:t>
            </w:r>
          </w:p>
        </w:tc>
      </w:tr>
      <w:tr w:rsidR="006D0D5E" w:rsidRPr="00E416F2" w14:paraId="0D89AF78" w14:textId="77777777" w:rsidTr="0058438E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624825CF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890" w:type="pct"/>
            <w:shd w:val="clear" w:color="auto" w:fill="FFFFFF" w:themeFill="background1"/>
          </w:tcPr>
          <w:p w14:paraId="04DF55F6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06F17717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78727416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59DC5BD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75BB2316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273DEBBE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7554A1CA" w14:textId="77777777" w:rsidTr="004145B3">
        <w:trPr>
          <w:cantSplit/>
          <w:trHeight w:val="450"/>
        </w:trPr>
        <w:tc>
          <w:tcPr>
            <w:tcW w:w="961" w:type="pct"/>
            <w:shd w:val="clear" w:color="auto" w:fill="FFFFFF" w:themeFill="background1"/>
          </w:tcPr>
          <w:p w14:paraId="761D4118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u w:val="single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/CURRENCY _LIABILITIES</w:t>
            </w:r>
          </w:p>
        </w:tc>
        <w:tc>
          <w:tcPr>
            <w:tcW w:w="890" w:type="pct"/>
            <w:shd w:val="clear" w:color="auto" w:fill="FFFFFF" w:themeFill="background1"/>
          </w:tcPr>
          <w:p w14:paraId="5B571FE4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val="en-US"/>
              </w:rPr>
            </w:pPr>
          </w:p>
        </w:tc>
        <w:tc>
          <w:tcPr>
            <w:tcW w:w="795" w:type="pct"/>
            <w:shd w:val="clear" w:color="auto" w:fill="FFFFFF" w:themeFill="background1"/>
          </w:tcPr>
          <w:p w14:paraId="386F5681" w14:textId="77777777" w:rsidR="006D0D5E" w:rsidRPr="00E416F2" w:rsidRDefault="006D0D5E" w:rsidP="006D0D5E">
            <w:pPr>
              <w:rPr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14:paraId="22566330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505" w:type="pct"/>
            <w:shd w:val="clear" w:color="auto" w:fill="FFFFFF" w:themeFill="background1"/>
          </w:tcPr>
          <w:p w14:paraId="6727F77C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28" w:type="pct"/>
            <w:shd w:val="clear" w:color="auto" w:fill="FFFFFF" w:themeFill="background1"/>
          </w:tcPr>
          <w:p w14:paraId="034E4217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678" w:type="pct"/>
            <w:shd w:val="clear" w:color="auto" w:fill="FFFFFF" w:themeFill="background1"/>
          </w:tcPr>
          <w:p w14:paraId="6C4A315D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50435B99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4ACFAD9B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DEPO_LIABILITIES</w:t>
            </w:r>
          </w:p>
        </w:tc>
        <w:tc>
          <w:tcPr>
            <w:tcW w:w="890" w:type="pct"/>
            <w:shd w:val="clear" w:color="auto" w:fill="E7E6E6"/>
          </w:tcPr>
          <w:p w14:paraId="1C43EA74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74862121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сделкам пула в ценных бумагах</w:t>
            </w:r>
          </w:p>
        </w:tc>
        <w:tc>
          <w:tcPr>
            <w:tcW w:w="743" w:type="pct"/>
            <w:shd w:val="clear" w:color="auto" w:fill="E7E6E6"/>
          </w:tcPr>
          <w:p w14:paraId="58B1E9A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C5D461E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6157CB4E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001F6A73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63F13FA0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431DE1A9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  <w:tc>
          <w:tcPr>
            <w:tcW w:w="890" w:type="pct"/>
            <w:shd w:val="clear" w:color="auto" w:fill="auto"/>
          </w:tcPr>
          <w:p w14:paraId="6C66F9E4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color w:val="000000"/>
                <w:sz w:val="16"/>
                <w:szCs w:val="16"/>
              </w:rPr>
              <w:t>SECURITYID</w:t>
            </w:r>
          </w:p>
        </w:tc>
        <w:tc>
          <w:tcPr>
            <w:tcW w:w="795" w:type="pct"/>
            <w:shd w:val="clear" w:color="auto" w:fill="auto"/>
          </w:tcPr>
          <w:p w14:paraId="458D9671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</w:rPr>
              <w:t>Код ценной бумаги</w:t>
            </w:r>
          </w:p>
        </w:tc>
        <w:tc>
          <w:tcPr>
            <w:tcW w:w="743" w:type="pct"/>
            <w:shd w:val="clear" w:color="auto" w:fill="auto"/>
          </w:tcPr>
          <w:p w14:paraId="63D1353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6BF3090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proofErr w:type="spellStart"/>
            <w:r w:rsidRPr="00E416F2">
              <w:rPr>
                <w:color w:val="000000"/>
                <w:sz w:val="16"/>
                <w:szCs w:val="16"/>
              </w:rPr>
              <w:t>Character</w:t>
            </w:r>
            <w:proofErr w:type="spellEnd"/>
          </w:p>
        </w:tc>
        <w:tc>
          <w:tcPr>
            <w:tcW w:w="428" w:type="pct"/>
            <w:shd w:val="clear" w:color="auto" w:fill="auto"/>
          </w:tcPr>
          <w:p w14:paraId="65ADEBB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8" w:type="pct"/>
            <w:shd w:val="clear" w:color="auto" w:fill="auto"/>
          </w:tcPr>
          <w:p w14:paraId="5C37CE46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2FCF614A" w14:textId="77777777" w:rsidTr="00281A47">
        <w:trPr>
          <w:cantSplit/>
          <w:trHeight w:val="450"/>
        </w:trPr>
        <w:tc>
          <w:tcPr>
            <w:tcW w:w="961" w:type="pct"/>
            <w:shd w:val="clear" w:color="auto" w:fill="auto"/>
          </w:tcPr>
          <w:p w14:paraId="3922C20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auto"/>
          </w:tcPr>
          <w:p w14:paraId="057B6044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DEPO_NETTO</w:t>
            </w:r>
          </w:p>
        </w:tc>
        <w:tc>
          <w:tcPr>
            <w:tcW w:w="795" w:type="pct"/>
            <w:shd w:val="clear" w:color="auto" w:fill="auto"/>
          </w:tcPr>
          <w:p w14:paraId="6928C7A0" w14:textId="77777777" w:rsidR="006D0D5E" w:rsidRPr="00E416F2" w:rsidRDefault="001C65E1" w:rsidP="006D0D5E">
            <w:pPr>
              <w:rPr>
                <w:sz w:val="16"/>
                <w:szCs w:val="16"/>
                <w:lang w:eastAsia="en-US"/>
              </w:rPr>
            </w:pPr>
            <w:r w:rsidRPr="00E416F2">
              <w:rPr>
                <w:sz w:val="16"/>
                <w:szCs w:val="16"/>
                <w:lang w:eastAsia="en-US"/>
              </w:rPr>
              <w:t>Сальдо</w:t>
            </w:r>
            <w:r w:rsidR="00C77DF8" w:rsidRPr="00E416F2">
              <w:rPr>
                <w:sz w:val="16"/>
                <w:szCs w:val="16"/>
                <w:lang w:eastAsia="en-US"/>
              </w:rPr>
              <w:t xml:space="preserve"> </w:t>
            </w:r>
            <w:r w:rsidR="006D0D5E" w:rsidRPr="00E416F2">
              <w:rPr>
                <w:sz w:val="16"/>
                <w:szCs w:val="16"/>
                <w:lang w:eastAsia="en-US"/>
              </w:rPr>
              <w:t>обязательств по ценной бумаге, шт.</w:t>
            </w:r>
          </w:p>
        </w:tc>
        <w:tc>
          <w:tcPr>
            <w:tcW w:w="743" w:type="pct"/>
            <w:shd w:val="clear" w:color="auto" w:fill="auto"/>
          </w:tcPr>
          <w:p w14:paraId="5C7F246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Нет</w:t>
            </w:r>
          </w:p>
        </w:tc>
        <w:tc>
          <w:tcPr>
            <w:tcW w:w="505" w:type="pct"/>
            <w:shd w:val="clear" w:color="auto" w:fill="auto"/>
          </w:tcPr>
          <w:p w14:paraId="14A591F7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Number</w:t>
            </w:r>
          </w:p>
        </w:tc>
        <w:tc>
          <w:tcPr>
            <w:tcW w:w="428" w:type="pct"/>
            <w:shd w:val="clear" w:color="auto" w:fill="auto"/>
          </w:tcPr>
          <w:p w14:paraId="2EDD69D4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  <w:r w:rsidRPr="00E416F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78" w:type="pct"/>
            <w:shd w:val="clear" w:color="auto" w:fill="auto"/>
          </w:tcPr>
          <w:p w14:paraId="7F31AD39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79BE7CFE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41D417D8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/DEPO_LIABILITIES</w:t>
            </w:r>
          </w:p>
        </w:tc>
        <w:tc>
          <w:tcPr>
            <w:tcW w:w="890" w:type="pct"/>
            <w:shd w:val="clear" w:color="auto" w:fill="E7E6E6"/>
          </w:tcPr>
          <w:p w14:paraId="00A389A5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1CE4400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B7A2D01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505" w:type="pct"/>
            <w:shd w:val="clear" w:color="auto" w:fill="E7E6E6"/>
          </w:tcPr>
          <w:p w14:paraId="191D757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428" w:type="pct"/>
            <w:shd w:val="clear" w:color="auto" w:fill="E7E6E6"/>
          </w:tcPr>
          <w:p w14:paraId="1A3110DB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678" w:type="pct"/>
            <w:shd w:val="clear" w:color="auto" w:fill="E7E6E6"/>
          </w:tcPr>
          <w:p w14:paraId="6760703B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</w:tr>
      <w:tr w:rsidR="006D0D5E" w:rsidRPr="00E416F2" w14:paraId="227322CC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1BCE1C41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/NETTO</w:t>
            </w:r>
          </w:p>
        </w:tc>
        <w:tc>
          <w:tcPr>
            <w:tcW w:w="890" w:type="pct"/>
            <w:shd w:val="clear" w:color="auto" w:fill="E7E6E6"/>
          </w:tcPr>
          <w:p w14:paraId="4D1EA661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2BE1BCFE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E1C296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96C1E3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3CF213A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6C3AAFB2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AE06226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60AAB93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  <w:lang w:val="en-US"/>
              </w:rPr>
              <w:t>/TKR</w:t>
            </w:r>
          </w:p>
        </w:tc>
        <w:tc>
          <w:tcPr>
            <w:tcW w:w="890" w:type="pct"/>
            <w:shd w:val="clear" w:color="auto" w:fill="E7E6E6"/>
          </w:tcPr>
          <w:p w14:paraId="5264FA79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6E9C628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5163A9F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77C8D32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0041ABE8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726C96C1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103ED2B7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1D223395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SESSION</w:t>
            </w:r>
          </w:p>
        </w:tc>
        <w:tc>
          <w:tcPr>
            <w:tcW w:w="890" w:type="pct"/>
            <w:shd w:val="clear" w:color="auto" w:fill="E7E6E6"/>
          </w:tcPr>
          <w:p w14:paraId="4421A48F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59B2DC16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3DB2258A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656E80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7F10975A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A8B6217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0EDC5670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55267F76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SESSIONS</w:t>
            </w:r>
          </w:p>
        </w:tc>
        <w:tc>
          <w:tcPr>
            <w:tcW w:w="890" w:type="pct"/>
            <w:shd w:val="clear" w:color="auto" w:fill="E7E6E6"/>
          </w:tcPr>
          <w:p w14:paraId="40F4A88F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4F355DD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6319F95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8C3D59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4BE6FAF8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7736DD7F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3DB9EA48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5ECBF8F" w14:textId="77777777" w:rsidR="006D0D5E" w:rsidRPr="00E416F2" w:rsidRDefault="006D0D5E" w:rsidP="006D0D5E">
            <w:pPr>
              <w:rPr>
                <w:sz w:val="16"/>
                <w:szCs w:val="16"/>
                <w:lang w:val="en-US" w:eastAsia="ar-SA"/>
              </w:rPr>
            </w:pPr>
            <w:r w:rsidRPr="00E416F2">
              <w:rPr>
                <w:sz w:val="16"/>
                <w:szCs w:val="16"/>
                <w:lang w:val="en-US"/>
              </w:rPr>
              <w:t>/</w:t>
            </w:r>
            <w:r w:rsidRPr="00E416F2">
              <w:rPr>
                <w:sz w:val="16"/>
                <w:szCs w:val="16"/>
                <w:lang w:val="en-US" w:eastAsia="ar-SA"/>
              </w:rPr>
              <w:t xml:space="preserve"> MARKET</w:t>
            </w:r>
          </w:p>
          <w:p w14:paraId="567DA59E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</w:p>
        </w:tc>
        <w:tc>
          <w:tcPr>
            <w:tcW w:w="890" w:type="pct"/>
            <w:shd w:val="clear" w:color="auto" w:fill="E7E6E6"/>
          </w:tcPr>
          <w:p w14:paraId="2D4781FB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2B523D05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0CFBC38F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3189F727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14DB617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3F370B51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E416F2" w14:paraId="456B3B95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205DAD6A" w14:textId="77777777" w:rsidR="006D0D5E" w:rsidRPr="00E416F2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KS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FIRMID</w:t>
            </w:r>
            <w:r w:rsidRPr="00E416F2">
              <w:rPr>
                <w:sz w:val="16"/>
                <w:szCs w:val="16"/>
              </w:rPr>
              <w:t>_</w:t>
            </w:r>
            <w:r w:rsidRPr="00E416F2">
              <w:rPr>
                <w:sz w:val="16"/>
                <w:szCs w:val="16"/>
                <w:lang w:val="en-US"/>
              </w:rPr>
              <w:t>LIABILITIES</w:t>
            </w:r>
          </w:p>
        </w:tc>
        <w:tc>
          <w:tcPr>
            <w:tcW w:w="890" w:type="pct"/>
            <w:shd w:val="clear" w:color="auto" w:fill="E7E6E6"/>
          </w:tcPr>
          <w:p w14:paraId="44D28C81" w14:textId="77777777" w:rsidR="006D0D5E" w:rsidRPr="00E416F2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5C651843" w14:textId="77777777" w:rsidR="006D0D5E" w:rsidRPr="00E416F2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2D60B5A8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7225B669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BD3C5D1" w14:textId="77777777" w:rsidR="006D0D5E" w:rsidRPr="00E416F2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7658BD83" w14:textId="77777777" w:rsidR="006D0D5E" w:rsidRPr="00E416F2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  <w:tr w:rsidR="006D0D5E" w:rsidRPr="008C0BCB" w14:paraId="4FCF4706" w14:textId="77777777" w:rsidTr="00281A47">
        <w:trPr>
          <w:cantSplit/>
          <w:trHeight w:val="450"/>
        </w:trPr>
        <w:tc>
          <w:tcPr>
            <w:tcW w:w="961" w:type="pct"/>
            <w:shd w:val="clear" w:color="auto" w:fill="E7E6E6"/>
          </w:tcPr>
          <w:p w14:paraId="3DD999AC" w14:textId="77777777" w:rsidR="006D0D5E" w:rsidRPr="008C0BCB" w:rsidRDefault="006D0D5E" w:rsidP="006D0D5E">
            <w:pPr>
              <w:pStyle w:val="afff7"/>
              <w:rPr>
                <w:sz w:val="16"/>
                <w:szCs w:val="16"/>
                <w:lang w:val="en-US"/>
              </w:rPr>
            </w:pPr>
            <w:r w:rsidRPr="00E416F2">
              <w:rPr>
                <w:sz w:val="16"/>
                <w:szCs w:val="16"/>
              </w:rPr>
              <w:t>/</w:t>
            </w:r>
            <w:r w:rsidRPr="00E416F2">
              <w:rPr>
                <w:sz w:val="16"/>
                <w:szCs w:val="16"/>
                <w:lang w:val="en-US"/>
              </w:rPr>
              <w:t>SPCEX_DOC</w:t>
            </w:r>
          </w:p>
        </w:tc>
        <w:tc>
          <w:tcPr>
            <w:tcW w:w="890" w:type="pct"/>
            <w:shd w:val="clear" w:color="auto" w:fill="E7E6E6"/>
          </w:tcPr>
          <w:p w14:paraId="5FE92D74" w14:textId="77777777" w:rsidR="006D0D5E" w:rsidRPr="008C0BCB" w:rsidRDefault="006D0D5E" w:rsidP="006D0D5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795" w:type="pct"/>
            <w:shd w:val="clear" w:color="auto" w:fill="E7E6E6"/>
          </w:tcPr>
          <w:p w14:paraId="0F81B068" w14:textId="77777777" w:rsidR="006D0D5E" w:rsidRPr="008C0BCB" w:rsidRDefault="006D0D5E" w:rsidP="006D0D5E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743" w:type="pct"/>
            <w:shd w:val="clear" w:color="auto" w:fill="E7E6E6"/>
          </w:tcPr>
          <w:p w14:paraId="7D594385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505" w:type="pct"/>
            <w:shd w:val="clear" w:color="auto" w:fill="E7E6E6"/>
          </w:tcPr>
          <w:p w14:paraId="648038EE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428" w:type="pct"/>
            <w:shd w:val="clear" w:color="auto" w:fill="E7E6E6"/>
          </w:tcPr>
          <w:p w14:paraId="2614E6CB" w14:textId="77777777" w:rsidR="006D0D5E" w:rsidRPr="008C0BCB" w:rsidRDefault="006D0D5E" w:rsidP="006D0D5E">
            <w:pPr>
              <w:pStyle w:val="afff7"/>
              <w:rPr>
                <w:color w:val="000000"/>
                <w:sz w:val="16"/>
                <w:szCs w:val="16"/>
              </w:rPr>
            </w:pPr>
          </w:p>
        </w:tc>
        <w:tc>
          <w:tcPr>
            <w:tcW w:w="678" w:type="pct"/>
            <w:shd w:val="clear" w:color="auto" w:fill="E7E6E6"/>
          </w:tcPr>
          <w:p w14:paraId="0AE6B58B" w14:textId="77777777" w:rsidR="006D0D5E" w:rsidRPr="008C0BCB" w:rsidRDefault="006D0D5E" w:rsidP="006D0D5E">
            <w:pPr>
              <w:pStyle w:val="afff7"/>
              <w:rPr>
                <w:sz w:val="16"/>
                <w:szCs w:val="16"/>
              </w:rPr>
            </w:pPr>
          </w:p>
        </w:tc>
      </w:tr>
    </w:tbl>
    <w:p w14:paraId="5DE48D7D" w14:textId="77777777" w:rsidR="004F25FE" w:rsidRDefault="004F25FE" w:rsidP="00CD0C23">
      <w:pPr>
        <w:rPr>
          <w:sz w:val="18"/>
          <w:szCs w:val="18"/>
        </w:rPr>
      </w:pPr>
    </w:p>
    <w:sectPr w:rsidR="004F25FE" w:rsidSect="00CD0C23">
      <w:pgSz w:w="16838" w:h="11906" w:orient="landscape"/>
      <w:pgMar w:top="1276" w:right="669" w:bottom="851" w:left="1134" w:header="709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A275" w14:textId="77777777" w:rsidR="004E703C" w:rsidRDefault="004E703C">
      <w:r>
        <w:separator/>
      </w:r>
    </w:p>
  </w:endnote>
  <w:endnote w:type="continuationSeparator" w:id="0">
    <w:p w14:paraId="3006C37C" w14:textId="77777777" w:rsidR="004E703C" w:rsidRDefault="004E7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6266" w14:textId="77777777" w:rsidR="004E703C" w:rsidRDefault="004E703C">
      <w:r>
        <w:separator/>
      </w:r>
    </w:p>
  </w:footnote>
  <w:footnote w:type="continuationSeparator" w:id="0">
    <w:p w14:paraId="1003D7AA" w14:textId="77777777" w:rsidR="004E703C" w:rsidRDefault="004E7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9DA02" w14:textId="72629DBC" w:rsidR="00B82BCD" w:rsidRPr="00967D0D" w:rsidRDefault="00B82BCD" w:rsidP="00B82BCD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736514">
      <w:rPr>
        <w:sz w:val="22"/>
        <w:szCs w:val="22"/>
      </w:rPr>
      <w:t> </w:t>
    </w:r>
    <w:r w:rsidR="00534EAF">
      <w:rPr>
        <w:sz w:val="22"/>
        <w:szCs w:val="22"/>
      </w:rPr>
      <w:t>30.2.</w:t>
    </w:r>
    <w:r w:rsidR="00534EAF" w:rsidRPr="00934967">
      <w:rPr>
        <w:sz w:val="22"/>
        <w:szCs w:val="22"/>
      </w:rPr>
      <w:t xml:space="preserve"> </w:t>
    </w:r>
    <w:r w:rsidRPr="00934967">
      <w:rPr>
        <w:sz w:val="22"/>
        <w:szCs w:val="22"/>
      </w:rPr>
      <w:t xml:space="preserve">к Положению о формах и форматах документов </w:t>
    </w:r>
    <w:r w:rsidR="00736514">
      <w:rPr>
        <w:sz w:val="22"/>
        <w:szCs w:val="22"/>
      </w:rPr>
      <w:t>НКО ЛЦК (АО)</w:t>
    </w:r>
  </w:p>
  <w:p w14:paraId="018D5F77" w14:textId="77777777" w:rsidR="00B82BCD" w:rsidRDefault="00B82BC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F31A9" w14:textId="2ABBA8DE" w:rsidR="00C80A7F" w:rsidRPr="00967D0D" w:rsidRDefault="00C50813" w:rsidP="00C50813">
    <w:pPr>
      <w:pStyle w:val="ad"/>
      <w:jc w:val="right"/>
      <w:rPr>
        <w:sz w:val="22"/>
        <w:szCs w:val="22"/>
      </w:rPr>
    </w:pPr>
    <w:r w:rsidRPr="00934967">
      <w:rPr>
        <w:sz w:val="22"/>
        <w:szCs w:val="22"/>
      </w:rPr>
      <w:t>Приложение №</w:t>
    </w:r>
    <w:r w:rsidR="00DC224D">
      <w:rPr>
        <w:sz w:val="22"/>
        <w:szCs w:val="22"/>
      </w:rPr>
      <w:t> </w:t>
    </w:r>
    <w:r w:rsidR="00DF217A">
      <w:rPr>
        <w:sz w:val="22"/>
        <w:szCs w:val="22"/>
      </w:rPr>
      <w:t>30.2</w:t>
    </w:r>
    <w:r w:rsidRPr="00934967">
      <w:rPr>
        <w:sz w:val="22"/>
        <w:szCs w:val="22"/>
      </w:rPr>
      <w:t xml:space="preserve"> к Положению о формах и форматах документов </w:t>
    </w:r>
    <w:r w:rsidR="00DC224D">
      <w:rPr>
        <w:sz w:val="22"/>
        <w:szCs w:val="22"/>
      </w:rPr>
      <w:t>НКО ЛЦК (АО)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4F5A9094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B0C4F4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E47B3B"/>
    <w:multiLevelType w:val="multilevel"/>
    <w:tmpl w:val="C29A18EC"/>
    <w:lvl w:ilvl="0">
      <w:start w:val="1"/>
      <w:numFmt w:val="decimal"/>
      <w:pStyle w:val="a0"/>
      <w:suff w:val="space"/>
      <w:lvlText w:val="Ф-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03FB5AC5"/>
    <w:multiLevelType w:val="hybridMultilevel"/>
    <w:tmpl w:val="F564A250"/>
    <w:lvl w:ilvl="0" w:tplc="6DE430BC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82EAC"/>
    <w:multiLevelType w:val="hybridMultilevel"/>
    <w:tmpl w:val="95BAA44C"/>
    <w:lvl w:ilvl="0" w:tplc="54083C76">
      <w:start w:val="1"/>
      <w:numFmt w:val="bullet"/>
      <w:pStyle w:val="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C7688"/>
    <w:multiLevelType w:val="singleLevel"/>
    <w:tmpl w:val="78E0B6DA"/>
    <w:lvl w:ilvl="0">
      <w:start w:val="1"/>
      <w:numFmt w:val="bullet"/>
      <w:pStyle w:val="a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5ED5AD9"/>
    <w:multiLevelType w:val="hybridMultilevel"/>
    <w:tmpl w:val="49FE125A"/>
    <w:lvl w:ilvl="0" w:tplc="5AB2F750">
      <w:start w:val="1"/>
      <w:numFmt w:val="bullet"/>
      <w:pStyle w:val="BulletList"/>
      <w:lvlText w:val=""/>
      <w:lvlJc w:val="left"/>
      <w:pPr>
        <w:tabs>
          <w:tab w:val="num" w:pos="473"/>
        </w:tabs>
        <w:ind w:left="471" w:hanging="358"/>
      </w:pPr>
      <w:rPr>
        <w:rFonts w:ascii="Symbol" w:hAnsi="Symbol" w:hint="default"/>
        <w:b w:val="0"/>
        <w:i w:val="0"/>
        <w:color w:val="00B0F0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CC4CF3"/>
    <w:multiLevelType w:val="multilevel"/>
    <w:tmpl w:val="3DCC2E9A"/>
    <w:lvl w:ilvl="0">
      <w:start w:val="1"/>
      <w:numFmt w:val="decimal"/>
      <w:pStyle w:val="a3"/>
      <w:suff w:val="space"/>
      <w:lvlText w:val="Таблица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473613A2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60DAA"/>
    <w:multiLevelType w:val="singleLevel"/>
    <w:tmpl w:val="27E2767A"/>
    <w:lvl w:ilvl="0">
      <w:start w:val="1"/>
      <w:numFmt w:val="decimal"/>
      <w:pStyle w:val="a4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0" w15:restartNumberingAfterBreak="0">
    <w:nsid w:val="50C308F9"/>
    <w:multiLevelType w:val="hybridMultilevel"/>
    <w:tmpl w:val="3D6CC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D62D6"/>
    <w:multiLevelType w:val="multilevel"/>
    <w:tmpl w:val="5900DD78"/>
    <w:lvl w:ilvl="0">
      <w:start w:val="1"/>
      <w:numFmt w:val="decimal"/>
      <w:pStyle w:val="1"/>
      <w:suff w:val="space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567" w:hanging="142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7" w:hanging="567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67" w:firstLine="0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EAA62AA"/>
    <w:multiLevelType w:val="multilevel"/>
    <w:tmpl w:val="5C106836"/>
    <w:lvl w:ilvl="0">
      <w:start w:val="1"/>
      <w:numFmt w:val="decimal"/>
      <w:pStyle w:val="a5"/>
      <w:suff w:val="space"/>
      <w:lvlText w:val="Рисунок %1. "/>
      <w:lvlJc w:val="left"/>
      <w:pPr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3590658"/>
    <w:multiLevelType w:val="singleLevel"/>
    <w:tmpl w:val="B66A7D5E"/>
    <w:lvl w:ilvl="0">
      <w:start w:val="1"/>
      <w:numFmt w:val="lowerLetter"/>
      <w:pStyle w:val="a6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14" w15:restartNumberingAfterBreak="0">
    <w:nsid w:val="64E60AEC"/>
    <w:multiLevelType w:val="singleLevel"/>
    <w:tmpl w:val="28EE7C88"/>
    <w:lvl w:ilvl="0">
      <w:start w:val="1"/>
      <w:numFmt w:val="decimal"/>
      <w:pStyle w:val="a7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5"/>
  </w:num>
  <w:num w:numId="5">
    <w:abstractNumId w:val="7"/>
  </w:num>
  <w:num w:numId="6">
    <w:abstractNumId w:val="9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  <w:num w:numId="1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364"/>
    <w:rsid w:val="00000867"/>
    <w:rsid w:val="00001CF3"/>
    <w:rsid w:val="00004C6B"/>
    <w:rsid w:val="00005D01"/>
    <w:rsid w:val="00005D16"/>
    <w:rsid w:val="0000611A"/>
    <w:rsid w:val="00010434"/>
    <w:rsid w:val="000127BA"/>
    <w:rsid w:val="00016FB9"/>
    <w:rsid w:val="000216E6"/>
    <w:rsid w:val="000248C2"/>
    <w:rsid w:val="00026886"/>
    <w:rsid w:val="00027573"/>
    <w:rsid w:val="00027A9A"/>
    <w:rsid w:val="00027CD1"/>
    <w:rsid w:val="00030146"/>
    <w:rsid w:val="00037143"/>
    <w:rsid w:val="00040E93"/>
    <w:rsid w:val="00045F65"/>
    <w:rsid w:val="00050653"/>
    <w:rsid w:val="00051C4F"/>
    <w:rsid w:val="00057DDF"/>
    <w:rsid w:val="00060755"/>
    <w:rsid w:val="000636B7"/>
    <w:rsid w:val="00065166"/>
    <w:rsid w:val="0006551A"/>
    <w:rsid w:val="00066042"/>
    <w:rsid w:val="00066593"/>
    <w:rsid w:val="00070F43"/>
    <w:rsid w:val="00075375"/>
    <w:rsid w:val="00075AFD"/>
    <w:rsid w:val="00076506"/>
    <w:rsid w:val="00076DF6"/>
    <w:rsid w:val="000808A5"/>
    <w:rsid w:val="000817F1"/>
    <w:rsid w:val="00082644"/>
    <w:rsid w:val="000840C7"/>
    <w:rsid w:val="000A0074"/>
    <w:rsid w:val="000A01B3"/>
    <w:rsid w:val="000A073A"/>
    <w:rsid w:val="000B03BB"/>
    <w:rsid w:val="000B04B8"/>
    <w:rsid w:val="000B4026"/>
    <w:rsid w:val="000B7337"/>
    <w:rsid w:val="000C65D4"/>
    <w:rsid w:val="000D08A2"/>
    <w:rsid w:val="000E00C2"/>
    <w:rsid w:val="000E09C3"/>
    <w:rsid w:val="000E1168"/>
    <w:rsid w:val="000E1C0A"/>
    <w:rsid w:val="000E6DD4"/>
    <w:rsid w:val="000F2AFE"/>
    <w:rsid w:val="001065D8"/>
    <w:rsid w:val="001071A6"/>
    <w:rsid w:val="00111CB0"/>
    <w:rsid w:val="00122204"/>
    <w:rsid w:val="00122860"/>
    <w:rsid w:val="00122DF7"/>
    <w:rsid w:val="00125E62"/>
    <w:rsid w:val="00131B76"/>
    <w:rsid w:val="00132159"/>
    <w:rsid w:val="00133C8F"/>
    <w:rsid w:val="00134074"/>
    <w:rsid w:val="00134F5B"/>
    <w:rsid w:val="001363CD"/>
    <w:rsid w:val="00140A74"/>
    <w:rsid w:val="00143ADE"/>
    <w:rsid w:val="00144CBA"/>
    <w:rsid w:val="00152441"/>
    <w:rsid w:val="00164857"/>
    <w:rsid w:val="0017006D"/>
    <w:rsid w:val="00172B5B"/>
    <w:rsid w:val="00175534"/>
    <w:rsid w:val="00183B17"/>
    <w:rsid w:val="00187619"/>
    <w:rsid w:val="001876F0"/>
    <w:rsid w:val="00192038"/>
    <w:rsid w:val="001A44EC"/>
    <w:rsid w:val="001A76B6"/>
    <w:rsid w:val="001B466D"/>
    <w:rsid w:val="001B6895"/>
    <w:rsid w:val="001C20E0"/>
    <w:rsid w:val="001C5CE5"/>
    <w:rsid w:val="001C6364"/>
    <w:rsid w:val="001C65E1"/>
    <w:rsid w:val="001C6893"/>
    <w:rsid w:val="001C75EB"/>
    <w:rsid w:val="001D161F"/>
    <w:rsid w:val="001D2E10"/>
    <w:rsid w:val="001D69AA"/>
    <w:rsid w:val="001E2161"/>
    <w:rsid w:val="001E2698"/>
    <w:rsid w:val="001E5264"/>
    <w:rsid w:val="001E596C"/>
    <w:rsid w:val="001F102E"/>
    <w:rsid w:val="001F120B"/>
    <w:rsid w:val="001F281A"/>
    <w:rsid w:val="002009B9"/>
    <w:rsid w:val="00201A03"/>
    <w:rsid w:val="00201BC2"/>
    <w:rsid w:val="00203124"/>
    <w:rsid w:val="00205EDB"/>
    <w:rsid w:val="00206943"/>
    <w:rsid w:val="00212623"/>
    <w:rsid w:val="00220BB8"/>
    <w:rsid w:val="00221533"/>
    <w:rsid w:val="00222728"/>
    <w:rsid w:val="00226497"/>
    <w:rsid w:val="00226C0F"/>
    <w:rsid w:val="00235733"/>
    <w:rsid w:val="00235EC0"/>
    <w:rsid w:val="002402D7"/>
    <w:rsid w:val="0024182A"/>
    <w:rsid w:val="00246FA9"/>
    <w:rsid w:val="00247D2C"/>
    <w:rsid w:val="00254B28"/>
    <w:rsid w:val="0025589D"/>
    <w:rsid w:val="002566B0"/>
    <w:rsid w:val="0026237F"/>
    <w:rsid w:val="00263BB2"/>
    <w:rsid w:val="00263F8F"/>
    <w:rsid w:val="002656F2"/>
    <w:rsid w:val="00280F7D"/>
    <w:rsid w:val="00280FCF"/>
    <w:rsid w:val="002822E5"/>
    <w:rsid w:val="002853DC"/>
    <w:rsid w:val="002859E1"/>
    <w:rsid w:val="002868F8"/>
    <w:rsid w:val="00292F07"/>
    <w:rsid w:val="00294901"/>
    <w:rsid w:val="002A0130"/>
    <w:rsid w:val="002A1AAF"/>
    <w:rsid w:val="002A337A"/>
    <w:rsid w:val="002A6AAF"/>
    <w:rsid w:val="002B1D8D"/>
    <w:rsid w:val="002B4F73"/>
    <w:rsid w:val="002C2B6D"/>
    <w:rsid w:val="002C5068"/>
    <w:rsid w:val="002D272B"/>
    <w:rsid w:val="002D4728"/>
    <w:rsid w:val="002D60CE"/>
    <w:rsid w:val="002D6138"/>
    <w:rsid w:val="002D72B1"/>
    <w:rsid w:val="002E26E8"/>
    <w:rsid w:val="002E3172"/>
    <w:rsid w:val="002E622E"/>
    <w:rsid w:val="002E6651"/>
    <w:rsid w:val="002E771C"/>
    <w:rsid w:val="002F3966"/>
    <w:rsid w:val="002F6E14"/>
    <w:rsid w:val="003076A6"/>
    <w:rsid w:val="00312741"/>
    <w:rsid w:val="003147A5"/>
    <w:rsid w:val="0031569C"/>
    <w:rsid w:val="0032133C"/>
    <w:rsid w:val="003213BF"/>
    <w:rsid w:val="0033363B"/>
    <w:rsid w:val="00334C10"/>
    <w:rsid w:val="003422F0"/>
    <w:rsid w:val="00350420"/>
    <w:rsid w:val="00351E01"/>
    <w:rsid w:val="0035626E"/>
    <w:rsid w:val="0036416A"/>
    <w:rsid w:val="003667BA"/>
    <w:rsid w:val="00370D54"/>
    <w:rsid w:val="0037426C"/>
    <w:rsid w:val="00380B39"/>
    <w:rsid w:val="003824A8"/>
    <w:rsid w:val="00385989"/>
    <w:rsid w:val="003859FA"/>
    <w:rsid w:val="0039012F"/>
    <w:rsid w:val="00390268"/>
    <w:rsid w:val="00391AB0"/>
    <w:rsid w:val="00396FBF"/>
    <w:rsid w:val="003A10EB"/>
    <w:rsid w:val="003A2ECF"/>
    <w:rsid w:val="003A317E"/>
    <w:rsid w:val="003A3F9C"/>
    <w:rsid w:val="003A6ABD"/>
    <w:rsid w:val="003B086C"/>
    <w:rsid w:val="003B23DE"/>
    <w:rsid w:val="003B398B"/>
    <w:rsid w:val="003B50ED"/>
    <w:rsid w:val="003D5960"/>
    <w:rsid w:val="003E1505"/>
    <w:rsid w:val="003E6347"/>
    <w:rsid w:val="003E7E85"/>
    <w:rsid w:val="004004DD"/>
    <w:rsid w:val="0040554B"/>
    <w:rsid w:val="00405B62"/>
    <w:rsid w:val="004122AA"/>
    <w:rsid w:val="004145B3"/>
    <w:rsid w:val="00415376"/>
    <w:rsid w:val="0042321E"/>
    <w:rsid w:val="00423A6D"/>
    <w:rsid w:val="00424B88"/>
    <w:rsid w:val="00432364"/>
    <w:rsid w:val="00433090"/>
    <w:rsid w:val="0043576E"/>
    <w:rsid w:val="00440EB2"/>
    <w:rsid w:val="0044210D"/>
    <w:rsid w:val="004433A2"/>
    <w:rsid w:val="004465AD"/>
    <w:rsid w:val="004553C8"/>
    <w:rsid w:val="00457B5E"/>
    <w:rsid w:val="0046198D"/>
    <w:rsid w:val="004711D8"/>
    <w:rsid w:val="004728A3"/>
    <w:rsid w:val="004825D9"/>
    <w:rsid w:val="00484510"/>
    <w:rsid w:val="00485814"/>
    <w:rsid w:val="00487D69"/>
    <w:rsid w:val="0049162D"/>
    <w:rsid w:val="00494211"/>
    <w:rsid w:val="004954F5"/>
    <w:rsid w:val="004A0B84"/>
    <w:rsid w:val="004A468F"/>
    <w:rsid w:val="004A5363"/>
    <w:rsid w:val="004A5EED"/>
    <w:rsid w:val="004B4A25"/>
    <w:rsid w:val="004B6DC4"/>
    <w:rsid w:val="004C037D"/>
    <w:rsid w:val="004C1741"/>
    <w:rsid w:val="004C41D0"/>
    <w:rsid w:val="004C7517"/>
    <w:rsid w:val="004D3145"/>
    <w:rsid w:val="004D7A74"/>
    <w:rsid w:val="004E3040"/>
    <w:rsid w:val="004E39F2"/>
    <w:rsid w:val="004E4B87"/>
    <w:rsid w:val="004E6340"/>
    <w:rsid w:val="004E703C"/>
    <w:rsid w:val="004F0EB0"/>
    <w:rsid w:val="004F18F2"/>
    <w:rsid w:val="004F25FE"/>
    <w:rsid w:val="004F7A68"/>
    <w:rsid w:val="00502A0F"/>
    <w:rsid w:val="00502AE7"/>
    <w:rsid w:val="0050738C"/>
    <w:rsid w:val="00507AD1"/>
    <w:rsid w:val="00510642"/>
    <w:rsid w:val="005202FB"/>
    <w:rsid w:val="00520D6C"/>
    <w:rsid w:val="00523B7D"/>
    <w:rsid w:val="00525DC1"/>
    <w:rsid w:val="00534EAF"/>
    <w:rsid w:val="00536C72"/>
    <w:rsid w:val="00537300"/>
    <w:rsid w:val="00543FDA"/>
    <w:rsid w:val="0054416A"/>
    <w:rsid w:val="005446B9"/>
    <w:rsid w:val="00545B0B"/>
    <w:rsid w:val="005501D1"/>
    <w:rsid w:val="0055041B"/>
    <w:rsid w:val="00551578"/>
    <w:rsid w:val="00554FA9"/>
    <w:rsid w:val="00556009"/>
    <w:rsid w:val="00556C0E"/>
    <w:rsid w:val="00560847"/>
    <w:rsid w:val="00563AD8"/>
    <w:rsid w:val="00564D77"/>
    <w:rsid w:val="00565333"/>
    <w:rsid w:val="005655A6"/>
    <w:rsid w:val="00567431"/>
    <w:rsid w:val="0057191E"/>
    <w:rsid w:val="00573284"/>
    <w:rsid w:val="00577DD6"/>
    <w:rsid w:val="0058438E"/>
    <w:rsid w:val="005857CA"/>
    <w:rsid w:val="00596D93"/>
    <w:rsid w:val="005A27BA"/>
    <w:rsid w:val="005A4D2A"/>
    <w:rsid w:val="005A7248"/>
    <w:rsid w:val="005B0700"/>
    <w:rsid w:val="005B1C20"/>
    <w:rsid w:val="005B3D3D"/>
    <w:rsid w:val="005B6F8C"/>
    <w:rsid w:val="005C0BD2"/>
    <w:rsid w:val="005C3DB9"/>
    <w:rsid w:val="005C6F40"/>
    <w:rsid w:val="005D02F5"/>
    <w:rsid w:val="005D0D95"/>
    <w:rsid w:val="005D1CF8"/>
    <w:rsid w:val="005D2185"/>
    <w:rsid w:val="005D4967"/>
    <w:rsid w:val="005D614F"/>
    <w:rsid w:val="005D6459"/>
    <w:rsid w:val="005E015F"/>
    <w:rsid w:val="005E1564"/>
    <w:rsid w:val="005E4E8D"/>
    <w:rsid w:val="005E72A1"/>
    <w:rsid w:val="005F2A3D"/>
    <w:rsid w:val="005F552F"/>
    <w:rsid w:val="005F65A0"/>
    <w:rsid w:val="005F78A6"/>
    <w:rsid w:val="005F7996"/>
    <w:rsid w:val="00604907"/>
    <w:rsid w:val="006058E6"/>
    <w:rsid w:val="00607F1E"/>
    <w:rsid w:val="00611F1D"/>
    <w:rsid w:val="00614B24"/>
    <w:rsid w:val="006243C4"/>
    <w:rsid w:val="00630031"/>
    <w:rsid w:val="0063093D"/>
    <w:rsid w:val="00630F2E"/>
    <w:rsid w:val="00642586"/>
    <w:rsid w:val="00642D1A"/>
    <w:rsid w:val="00644362"/>
    <w:rsid w:val="00644E87"/>
    <w:rsid w:val="006459F7"/>
    <w:rsid w:val="0065094D"/>
    <w:rsid w:val="0065722B"/>
    <w:rsid w:val="00661997"/>
    <w:rsid w:val="006647BA"/>
    <w:rsid w:val="00665B86"/>
    <w:rsid w:val="00674BE2"/>
    <w:rsid w:val="0067533B"/>
    <w:rsid w:val="0067581A"/>
    <w:rsid w:val="00681F8A"/>
    <w:rsid w:val="00684C34"/>
    <w:rsid w:val="00685261"/>
    <w:rsid w:val="006856F7"/>
    <w:rsid w:val="00694144"/>
    <w:rsid w:val="00695465"/>
    <w:rsid w:val="006963ED"/>
    <w:rsid w:val="00696F31"/>
    <w:rsid w:val="006A0B41"/>
    <w:rsid w:val="006A222E"/>
    <w:rsid w:val="006A4C23"/>
    <w:rsid w:val="006A60EC"/>
    <w:rsid w:val="006B24C1"/>
    <w:rsid w:val="006B47A9"/>
    <w:rsid w:val="006B57B7"/>
    <w:rsid w:val="006B5F25"/>
    <w:rsid w:val="006C0F48"/>
    <w:rsid w:val="006C4064"/>
    <w:rsid w:val="006C4866"/>
    <w:rsid w:val="006C6205"/>
    <w:rsid w:val="006D0D5E"/>
    <w:rsid w:val="006D3259"/>
    <w:rsid w:val="006D3749"/>
    <w:rsid w:val="006D65F0"/>
    <w:rsid w:val="006E38DF"/>
    <w:rsid w:val="006F20D5"/>
    <w:rsid w:val="006F7417"/>
    <w:rsid w:val="00700241"/>
    <w:rsid w:val="007135B4"/>
    <w:rsid w:val="00714B8B"/>
    <w:rsid w:val="00715872"/>
    <w:rsid w:val="007167C1"/>
    <w:rsid w:val="00724009"/>
    <w:rsid w:val="007243FE"/>
    <w:rsid w:val="00727E28"/>
    <w:rsid w:val="00734839"/>
    <w:rsid w:val="00736514"/>
    <w:rsid w:val="007466D5"/>
    <w:rsid w:val="007477AE"/>
    <w:rsid w:val="00752C38"/>
    <w:rsid w:val="00754D8A"/>
    <w:rsid w:val="00755211"/>
    <w:rsid w:val="00771C04"/>
    <w:rsid w:val="00772B51"/>
    <w:rsid w:val="0077426A"/>
    <w:rsid w:val="0077433A"/>
    <w:rsid w:val="0077626C"/>
    <w:rsid w:val="00780A49"/>
    <w:rsid w:val="007847A2"/>
    <w:rsid w:val="00790DC6"/>
    <w:rsid w:val="0079511C"/>
    <w:rsid w:val="007971E7"/>
    <w:rsid w:val="007A2AD3"/>
    <w:rsid w:val="007B3FEE"/>
    <w:rsid w:val="007B5FC7"/>
    <w:rsid w:val="007C2607"/>
    <w:rsid w:val="007C3A54"/>
    <w:rsid w:val="007D3171"/>
    <w:rsid w:val="007D4AF1"/>
    <w:rsid w:val="007D4BDE"/>
    <w:rsid w:val="007E06A9"/>
    <w:rsid w:val="007E68B7"/>
    <w:rsid w:val="007F07A5"/>
    <w:rsid w:val="007F0BC6"/>
    <w:rsid w:val="007F0D70"/>
    <w:rsid w:val="007F3F7C"/>
    <w:rsid w:val="007F6945"/>
    <w:rsid w:val="007F6E71"/>
    <w:rsid w:val="00801CD2"/>
    <w:rsid w:val="00805A9D"/>
    <w:rsid w:val="008224EF"/>
    <w:rsid w:val="00823405"/>
    <w:rsid w:val="00823D9E"/>
    <w:rsid w:val="00824F03"/>
    <w:rsid w:val="00833414"/>
    <w:rsid w:val="00843162"/>
    <w:rsid w:val="0084521E"/>
    <w:rsid w:val="00845A21"/>
    <w:rsid w:val="008567DB"/>
    <w:rsid w:val="0086138A"/>
    <w:rsid w:val="0086384B"/>
    <w:rsid w:val="0087747A"/>
    <w:rsid w:val="00897CDF"/>
    <w:rsid w:val="008A6F29"/>
    <w:rsid w:val="008B27C3"/>
    <w:rsid w:val="008B38C3"/>
    <w:rsid w:val="008B3A7F"/>
    <w:rsid w:val="008B6598"/>
    <w:rsid w:val="008B7C53"/>
    <w:rsid w:val="008C0BCB"/>
    <w:rsid w:val="008C3897"/>
    <w:rsid w:val="008C44A7"/>
    <w:rsid w:val="008C525E"/>
    <w:rsid w:val="008D1371"/>
    <w:rsid w:val="008D65C0"/>
    <w:rsid w:val="008D6648"/>
    <w:rsid w:val="008E28E5"/>
    <w:rsid w:val="008E3416"/>
    <w:rsid w:val="008E6835"/>
    <w:rsid w:val="008E7C3F"/>
    <w:rsid w:val="008F0EBF"/>
    <w:rsid w:val="008F153F"/>
    <w:rsid w:val="008F1C8F"/>
    <w:rsid w:val="008F4B89"/>
    <w:rsid w:val="008F50EC"/>
    <w:rsid w:val="008F5C62"/>
    <w:rsid w:val="008F700F"/>
    <w:rsid w:val="009003E4"/>
    <w:rsid w:val="00911560"/>
    <w:rsid w:val="009160E5"/>
    <w:rsid w:val="00922B6B"/>
    <w:rsid w:val="0092325C"/>
    <w:rsid w:val="0092517B"/>
    <w:rsid w:val="00940285"/>
    <w:rsid w:val="009402C2"/>
    <w:rsid w:val="00941291"/>
    <w:rsid w:val="00942A19"/>
    <w:rsid w:val="00951A72"/>
    <w:rsid w:val="00953395"/>
    <w:rsid w:val="009601BC"/>
    <w:rsid w:val="00965759"/>
    <w:rsid w:val="00967D0D"/>
    <w:rsid w:val="00973540"/>
    <w:rsid w:val="00973FCF"/>
    <w:rsid w:val="00974A21"/>
    <w:rsid w:val="009758D2"/>
    <w:rsid w:val="009772C4"/>
    <w:rsid w:val="0097794C"/>
    <w:rsid w:val="00977B51"/>
    <w:rsid w:val="00982618"/>
    <w:rsid w:val="00985506"/>
    <w:rsid w:val="009A1450"/>
    <w:rsid w:val="009A192D"/>
    <w:rsid w:val="009A2242"/>
    <w:rsid w:val="009A63A3"/>
    <w:rsid w:val="009A66CB"/>
    <w:rsid w:val="009A696C"/>
    <w:rsid w:val="009A69A1"/>
    <w:rsid w:val="009B4178"/>
    <w:rsid w:val="009C140E"/>
    <w:rsid w:val="009C4FE6"/>
    <w:rsid w:val="009D1DF6"/>
    <w:rsid w:val="009D219C"/>
    <w:rsid w:val="009D3B8A"/>
    <w:rsid w:val="009E0D57"/>
    <w:rsid w:val="009E4CAA"/>
    <w:rsid w:val="009F02FF"/>
    <w:rsid w:val="009F055E"/>
    <w:rsid w:val="009F0619"/>
    <w:rsid w:val="009F2A8C"/>
    <w:rsid w:val="009F3BC5"/>
    <w:rsid w:val="009F474B"/>
    <w:rsid w:val="009F65A1"/>
    <w:rsid w:val="00A003DC"/>
    <w:rsid w:val="00A024E1"/>
    <w:rsid w:val="00A04726"/>
    <w:rsid w:val="00A10A9A"/>
    <w:rsid w:val="00A15D64"/>
    <w:rsid w:val="00A23F29"/>
    <w:rsid w:val="00A252D5"/>
    <w:rsid w:val="00A2575E"/>
    <w:rsid w:val="00A269FA"/>
    <w:rsid w:val="00A35213"/>
    <w:rsid w:val="00A375CB"/>
    <w:rsid w:val="00A37F25"/>
    <w:rsid w:val="00A37F9C"/>
    <w:rsid w:val="00A40BB4"/>
    <w:rsid w:val="00A501AD"/>
    <w:rsid w:val="00A56E69"/>
    <w:rsid w:val="00A5790C"/>
    <w:rsid w:val="00A60D3F"/>
    <w:rsid w:val="00A62763"/>
    <w:rsid w:val="00A63982"/>
    <w:rsid w:val="00A65FD2"/>
    <w:rsid w:val="00A662E1"/>
    <w:rsid w:val="00A72AE1"/>
    <w:rsid w:val="00A77823"/>
    <w:rsid w:val="00A80048"/>
    <w:rsid w:val="00A82646"/>
    <w:rsid w:val="00A8414C"/>
    <w:rsid w:val="00A855D5"/>
    <w:rsid w:val="00A86999"/>
    <w:rsid w:val="00A9215B"/>
    <w:rsid w:val="00A9322B"/>
    <w:rsid w:val="00AA1CAD"/>
    <w:rsid w:val="00AA3A2B"/>
    <w:rsid w:val="00AA4817"/>
    <w:rsid w:val="00AA5A64"/>
    <w:rsid w:val="00AA604D"/>
    <w:rsid w:val="00AA7957"/>
    <w:rsid w:val="00AB0369"/>
    <w:rsid w:val="00AB0A1F"/>
    <w:rsid w:val="00AB1681"/>
    <w:rsid w:val="00AB2A80"/>
    <w:rsid w:val="00AC14E3"/>
    <w:rsid w:val="00AC3271"/>
    <w:rsid w:val="00AE4DD3"/>
    <w:rsid w:val="00AE56AA"/>
    <w:rsid w:val="00AE61AA"/>
    <w:rsid w:val="00AF0245"/>
    <w:rsid w:val="00AF573F"/>
    <w:rsid w:val="00B01C8A"/>
    <w:rsid w:val="00B039DA"/>
    <w:rsid w:val="00B05D67"/>
    <w:rsid w:val="00B101F1"/>
    <w:rsid w:val="00B103AD"/>
    <w:rsid w:val="00B15302"/>
    <w:rsid w:val="00B16CC8"/>
    <w:rsid w:val="00B171EA"/>
    <w:rsid w:val="00B1725F"/>
    <w:rsid w:val="00B229BC"/>
    <w:rsid w:val="00B24F17"/>
    <w:rsid w:val="00B27F57"/>
    <w:rsid w:val="00B302E1"/>
    <w:rsid w:val="00B327B4"/>
    <w:rsid w:val="00B3695D"/>
    <w:rsid w:val="00B43425"/>
    <w:rsid w:val="00B441C4"/>
    <w:rsid w:val="00B457DE"/>
    <w:rsid w:val="00B457F7"/>
    <w:rsid w:val="00B477CE"/>
    <w:rsid w:val="00B523AA"/>
    <w:rsid w:val="00B5495B"/>
    <w:rsid w:val="00B55EFC"/>
    <w:rsid w:val="00B65344"/>
    <w:rsid w:val="00B71005"/>
    <w:rsid w:val="00B732DE"/>
    <w:rsid w:val="00B7474C"/>
    <w:rsid w:val="00B800DA"/>
    <w:rsid w:val="00B80422"/>
    <w:rsid w:val="00B82BCD"/>
    <w:rsid w:val="00B84F20"/>
    <w:rsid w:val="00B86671"/>
    <w:rsid w:val="00B87BFB"/>
    <w:rsid w:val="00B92928"/>
    <w:rsid w:val="00B93C27"/>
    <w:rsid w:val="00BB1BC8"/>
    <w:rsid w:val="00BB2D8D"/>
    <w:rsid w:val="00BB34AE"/>
    <w:rsid w:val="00BB3680"/>
    <w:rsid w:val="00BB3B2E"/>
    <w:rsid w:val="00BC26A4"/>
    <w:rsid w:val="00BC3EBA"/>
    <w:rsid w:val="00BC6719"/>
    <w:rsid w:val="00BD1828"/>
    <w:rsid w:val="00BD44CE"/>
    <w:rsid w:val="00BE25AB"/>
    <w:rsid w:val="00BE3A71"/>
    <w:rsid w:val="00BE7498"/>
    <w:rsid w:val="00BF09BD"/>
    <w:rsid w:val="00BF0F9A"/>
    <w:rsid w:val="00BF1787"/>
    <w:rsid w:val="00BF7EC0"/>
    <w:rsid w:val="00C01E99"/>
    <w:rsid w:val="00C023B9"/>
    <w:rsid w:val="00C02C2D"/>
    <w:rsid w:val="00C0652F"/>
    <w:rsid w:val="00C1403F"/>
    <w:rsid w:val="00C154A1"/>
    <w:rsid w:val="00C16B41"/>
    <w:rsid w:val="00C21140"/>
    <w:rsid w:val="00C212F3"/>
    <w:rsid w:val="00C31258"/>
    <w:rsid w:val="00C36255"/>
    <w:rsid w:val="00C374A6"/>
    <w:rsid w:val="00C42672"/>
    <w:rsid w:val="00C44CCE"/>
    <w:rsid w:val="00C4631C"/>
    <w:rsid w:val="00C50813"/>
    <w:rsid w:val="00C534E6"/>
    <w:rsid w:val="00C5611D"/>
    <w:rsid w:val="00C65A7A"/>
    <w:rsid w:val="00C65BC9"/>
    <w:rsid w:val="00C70FAD"/>
    <w:rsid w:val="00C7513F"/>
    <w:rsid w:val="00C757A5"/>
    <w:rsid w:val="00C7704F"/>
    <w:rsid w:val="00C77289"/>
    <w:rsid w:val="00C77DF8"/>
    <w:rsid w:val="00C80A7F"/>
    <w:rsid w:val="00C810C4"/>
    <w:rsid w:val="00C81620"/>
    <w:rsid w:val="00C91302"/>
    <w:rsid w:val="00C9517B"/>
    <w:rsid w:val="00C96162"/>
    <w:rsid w:val="00C963A2"/>
    <w:rsid w:val="00CA3B68"/>
    <w:rsid w:val="00CA6CC0"/>
    <w:rsid w:val="00CB2E43"/>
    <w:rsid w:val="00CC5EBE"/>
    <w:rsid w:val="00CD0C23"/>
    <w:rsid w:val="00CD12D1"/>
    <w:rsid w:val="00CD7C09"/>
    <w:rsid w:val="00CE3B51"/>
    <w:rsid w:val="00CE6181"/>
    <w:rsid w:val="00CF7C7C"/>
    <w:rsid w:val="00D04F73"/>
    <w:rsid w:val="00D0551B"/>
    <w:rsid w:val="00D061C9"/>
    <w:rsid w:val="00D07119"/>
    <w:rsid w:val="00D12107"/>
    <w:rsid w:val="00D12320"/>
    <w:rsid w:val="00D12B89"/>
    <w:rsid w:val="00D1336F"/>
    <w:rsid w:val="00D23507"/>
    <w:rsid w:val="00D24EB7"/>
    <w:rsid w:val="00D26ABC"/>
    <w:rsid w:val="00D320A7"/>
    <w:rsid w:val="00D36588"/>
    <w:rsid w:val="00D3682C"/>
    <w:rsid w:val="00D403AB"/>
    <w:rsid w:val="00D4123E"/>
    <w:rsid w:val="00D42FBD"/>
    <w:rsid w:val="00D51CDF"/>
    <w:rsid w:val="00D6039A"/>
    <w:rsid w:val="00D6188C"/>
    <w:rsid w:val="00D67BFA"/>
    <w:rsid w:val="00D74E38"/>
    <w:rsid w:val="00D81D95"/>
    <w:rsid w:val="00D95FA7"/>
    <w:rsid w:val="00DA5D77"/>
    <w:rsid w:val="00DA6DE8"/>
    <w:rsid w:val="00DC224D"/>
    <w:rsid w:val="00DC2292"/>
    <w:rsid w:val="00DC3BBD"/>
    <w:rsid w:val="00DD043D"/>
    <w:rsid w:val="00DD2C46"/>
    <w:rsid w:val="00DE5787"/>
    <w:rsid w:val="00DF217A"/>
    <w:rsid w:val="00DF2736"/>
    <w:rsid w:val="00DF3A90"/>
    <w:rsid w:val="00DF5229"/>
    <w:rsid w:val="00DF5BD0"/>
    <w:rsid w:val="00DF6AD0"/>
    <w:rsid w:val="00DF7A2F"/>
    <w:rsid w:val="00E02387"/>
    <w:rsid w:val="00E041A3"/>
    <w:rsid w:val="00E04B7B"/>
    <w:rsid w:val="00E06AE6"/>
    <w:rsid w:val="00E07DEC"/>
    <w:rsid w:val="00E121C9"/>
    <w:rsid w:val="00E22A16"/>
    <w:rsid w:val="00E27A02"/>
    <w:rsid w:val="00E32C67"/>
    <w:rsid w:val="00E3338D"/>
    <w:rsid w:val="00E337DD"/>
    <w:rsid w:val="00E37F84"/>
    <w:rsid w:val="00E416F2"/>
    <w:rsid w:val="00E42986"/>
    <w:rsid w:val="00E4395F"/>
    <w:rsid w:val="00E45820"/>
    <w:rsid w:val="00E47564"/>
    <w:rsid w:val="00E47710"/>
    <w:rsid w:val="00E526AB"/>
    <w:rsid w:val="00E57DB2"/>
    <w:rsid w:val="00E61874"/>
    <w:rsid w:val="00E6788D"/>
    <w:rsid w:val="00E7408C"/>
    <w:rsid w:val="00E774D5"/>
    <w:rsid w:val="00E77E71"/>
    <w:rsid w:val="00E821D8"/>
    <w:rsid w:val="00E83D7A"/>
    <w:rsid w:val="00E841AC"/>
    <w:rsid w:val="00E90792"/>
    <w:rsid w:val="00E94F1A"/>
    <w:rsid w:val="00E957A6"/>
    <w:rsid w:val="00E97B46"/>
    <w:rsid w:val="00EA3F95"/>
    <w:rsid w:val="00EA498B"/>
    <w:rsid w:val="00EC0BA0"/>
    <w:rsid w:val="00EC2D15"/>
    <w:rsid w:val="00ED103E"/>
    <w:rsid w:val="00ED39D4"/>
    <w:rsid w:val="00ED7209"/>
    <w:rsid w:val="00ED76DE"/>
    <w:rsid w:val="00EE0EAA"/>
    <w:rsid w:val="00EE1173"/>
    <w:rsid w:val="00EE144C"/>
    <w:rsid w:val="00EE3640"/>
    <w:rsid w:val="00EE5AD0"/>
    <w:rsid w:val="00EF00DC"/>
    <w:rsid w:val="00EF5D78"/>
    <w:rsid w:val="00F0286F"/>
    <w:rsid w:val="00F05BA4"/>
    <w:rsid w:val="00F13C7C"/>
    <w:rsid w:val="00F146AC"/>
    <w:rsid w:val="00F1477F"/>
    <w:rsid w:val="00F15796"/>
    <w:rsid w:val="00F27D88"/>
    <w:rsid w:val="00F3301F"/>
    <w:rsid w:val="00F41449"/>
    <w:rsid w:val="00F42BCC"/>
    <w:rsid w:val="00F54F33"/>
    <w:rsid w:val="00F55D9D"/>
    <w:rsid w:val="00F573C3"/>
    <w:rsid w:val="00F620EE"/>
    <w:rsid w:val="00F626CA"/>
    <w:rsid w:val="00F62818"/>
    <w:rsid w:val="00F65ECE"/>
    <w:rsid w:val="00F809F0"/>
    <w:rsid w:val="00F810F5"/>
    <w:rsid w:val="00F82694"/>
    <w:rsid w:val="00F92A7C"/>
    <w:rsid w:val="00F97FEA"/>
    <w:rsid w:val="00FA0492"/>
    <w:rsid w:val="00FA41BD"/>
    <w:rsid w:val="00FA47D5"/>
    <w:rsid w:val="00FA6C3E"/>
    <w:rsid w:val="00FA78EE"/>
    <w:rsid w:val="00FB36DC"/>
    <w:rsid w:val="00FB51B5"/>
    <w:rsid w:val="00FB5289"/>
    <w:rsid w:val="00FB5C62"/>
    <w:rsid w:val="00FB6C10"/>
    <w:rsid w:val="00FC384C"/>
    <w:rsid w:val="00FC40B3"/>
    <w:rsid w:val="00FC5681"/>
    <w:rsid w:val="00FC70B6"/>
    <w:rsid w:val="00FC71CB"/>
    <w:rsid w:val="00FC788F"/>
    <w:rsid w:val="00FD24CD"/>
    <w:rsid w:val="00FE634F"/>
    <w:rsid w:val="00FE7796"/>
    <w:rsid w:val="00FF73BF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C5D8AF"/>
  <w15:chartTrackingRefBased/>
  <w15:docId w15:val="{912DD008-85CE-4679-A5CE-60B3EB86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iPriority="35" w:unhideWhenUsed="1" w:qFormat="1"/>
    <w:lsdException w:name="endnote reference" w:uiPriority="99"/>
    <w:lsdException w:name="endnote text" w:uiPriority="99"/>
    <w:lsdException w:name="Title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8">
    <w:name w:val="Normal"/>
    <w:qFormat/>
    <w:rsid w:val="003A10EB"/>
    <w:rPr>
      <w:sz w:val="24"/>
      <w:szCs w:val="24"/>
    </w:rPr>
  </w:style>
  <w:style w:type="paragraph" w:styleId="10">
    <w:name w:val="heading 1"/>
    <w:aliases w:val="H1,BSC Nadpis 1.úrovně,Nadpis I,BSC Nadpis,1 urovne"/>
    <w:basedOn w:val="a8"/>
    <w:next w:val="a8"/>
    <w:link w:val="11"/>
    <w:uiPriority w:val="9"/>
    <w:qFormat/>
    <w:rsid w:val="00C80A7F"/>
    <w:pPr>
      <w:keepNext/>
      <w:spacing w:before="120" w:after="120"/>
      <w:jc w:val="both"/>
      <w:outlineLvl w:val="0"/>
    </w:pPr>
    <w:rPr>
      <w:b/>
      <w:caps/>
      <w:kern w:val="28"/>
      <w:sz w:val="28"/>
      <w:szCs w:val="20"/>
    </w:rPr>
  </w:style>
  <w:style w:type="paragraph" w:styleId="2">
    <w:name w:val="heading 2"/>
    <w:aliases w:val="Indented Heading,H2,H21,H22,Indented Heading1,Indented Heading2,Indented Heading3,Indented Heading4,H23,H211,H221,Indented Heading5,Indented Heading6,Indented Heading7,H24,H212,H222,Indented Heading8,H25,H213,H223,Indented Heading9,H26,H214"/>
    <w:basedOn w:val="a8"/>
    <w:next w:val="a8"/>
    <w:link w:val="20"/>
    <w:uiPriority w:val="9"/>
    <w:qFormat/>
    <w:rsid w:val="00C80A7F"/>
    <w:pPr>
      <w:keepNext/>
      <w:spacing w:before="120" w:after="120"/>
      <w:jc w:val="both"/>
      <w:outlineLvl w:val="1"/>
    </w:pPr>
    <w:rPr>
      <w:b/>
      <w:iCs/>
      <w:sz w:val="28"/>
      <w:szCs w:val="20"/>
    </w:rPr>
  </w:style>
  <w:style w:type="paragraph" w:styleId="30">
    <w:name w:val="heading 3"/>
    <w:aliases w:val="o,H3"/>
    <w:basedOn w:val="a8"/>
    <w:next w:val="a8"/>
    <w:link w:val="31"/>
    <w:uiPriority w:val="9"/>
    <w:qFormat/>
    <w:rsid w:val="00C80A7F"/>
    <w:pPr>
      <w:keepNext/>
      <w:spacing w:before="120" w:after="120"/>
      <w:jc w:val="both"/>
      <w:outlineLvl w:val="2"/>
    </w:pPr>
    <w:rPr>
      <w:b/>
      <w:iCs/>
      <w:sz w:val="26"/>
      <w:szCs w:val="20"/>
    </w:rPr>
  </w:style>
  <w:style w:type="paragraph" w:styleId="4">
    <w:name w:val="heading 4"/>
    <w:aliases w:val="H4"/>
    <w:basedOn w:val="a8"/>
    <w:next w:val="a8"/>
    <w:link w:val="40"/>
    <w:uiPriority w:val="9"/>
    <w:qFormat/>
    <w:rsid w:val="00C80A7F"/>
    <w:pPr>
      <w:keepNext/>
      <w:spacing w:before="240" w:after="60"/>
      <w:jc w:val="both"/>
      <w:outlineLvl w:val="3"/>
    </w:pPr>
    <w:rPr>
      <w:rFonts w:ascii="Arial" w:hAnsi="Arial"/>
      <w:b/>
      <w:szCs w:val="20"/>
      <w:lang w:val="en-US"/>
    </w:rPr>
  </w:style>
  <w:style w:type="paragraph" w:styleId="50">
    <w:name w:val="heading 5"/>
    <w:aliases w:val="H5"/>
    <w:basedOn w:val="a8"/>
    <w:next w:val="a8"/>
    <w:link w:val="51"/>
    <w:uiPriority w:val="9"/>
    <w:qFormat/>
    <w:rsid w:val="00C80A7F"/>
    <w:p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aliases w:val="H6,(Название продукта)"/>
    <w:basedOn w:val="a8"/>
    <w:next w:val="a8"/>
    <w:link w:val="60"/>
    <w:uiPriority w:val="9"/>
    <w:qFormat/>
    <w:rsid w:val="00C80A7F"/>
    <w:p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aliases w:val="Название составляющей метрики"/>
    <w:basedOn w:val="a8"/>
    <w:next w:val="a8"/>
    <w:link w:val="70"/>
    <w:uiPriority w:val="9"/>
    <w:qFormat/>
    <w:rsid w:val="00C80A7F"/>
    <w:pPr>
      <w:spacing w:before="240" w:after="60"/>
      <w:jc w:val="both"/>
      <w:outlineLvl w:val="6"/>
    </w:pPr>
    <w:rPr>
      <w:rFonts w:ascii="Arial" w:hAnsi="Arial"/>
      <w:szCs w:val="20"/>
    </w:rPr>
  </w:style>
  <w:style w:type="paragraph" w:styleId="8">
    <w:name w:val="heading 8"/>
    <w:basedOn w:val="a8"/>
    <w:next w:val="a8"/>
    <w:link w:val="80"/>
    <w:uiPriority w:val="9"/>
    <w:qFormat/>
    <w:rsid w:val="00C80A7F"/>
    <w:pPr>
      <w:spacing w:before="240" w:after="60"/>
      <w:jc w:val="both"/>
      <w:outlineLvl w:val="7"/>
    </w:pPr>
    <w:rPr>
      <w:rFonts w:ascii="Arial" w:hAnsi="Arial"/>
      <w:i/>
      <w:szCs w:val="20"/>
    </w:rPr>
  </w:style>
  <w:style w:type="paragraph" w:styleId="9">
    <w:name w:val="heading 9"/>
    <w:basedOn w:val="a8"/>
    <w:next w:val="a8"/>
    <w:link w:val="90"/>
    <w:uiPriority w:val="9"/>
    <w:qFormat/>
    <w:rsid w:val="00C80A7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1">
    <w:name w:val="Заголовок 1 Знак"/>
    <w:aliases w:val="H1 Знак,BSC Nadpis 1.úrovně Знак,Nadpis I Знак,BSC Nadpis Знак,1 urovne Знак"/>
    <w:link w:val="10"/>
    <w:uiPriority w:val="9"/>
    <w:rsid w:val="00C80A7F"/>
    <w:rPr>
      <w:b/>
      <w:caps/>
      <w:kern w:val="28"/>
      <w:sz w:val="28"/>
    </w:rPr>
  </w:style>
  <w:style w:type="character" w:customStyle="1" w:styleId="20">
    <w:name w:val="Заголовок 2 Знак"/>
    <w:aliases w:val="Indented Heading Знак,H2 Знак,H21 Знак,H22 Знак,Indented Heading1 Знак,Indented Heading2 Знак,Indented Heading3 Знак,Indented Heading4 Знак,H23 Знак,H211 Знак,H221 Знак,Indented Heading5 Знак,Indented Heading6 Знак,H24 Знак,H212 Знак"/>
    <w:link w:val="2"/>
    <w:uiPriority w:val="9"/>
    <w:rsid w:val="00C80A7F"/>
    <w:rPr>
      <w:b/>
      <w:iCs/>
      <w:sz w:val="28"/>
    </w:rPr>
  </w:style>
  <w:style w:type="character" w:customStyle="1" w:styleId="31">
    <w:name w:val="Заголовок 3 Знак"/>
    <w:aliases w:val="o Знак,H3 Знак"/>
    <w:link w:val="30"/>
    <w:uiPriority w:val="9"/>
    <w:rsid w:val="00C80A7F"/>
    <w:rPr>
      <w:b/>
      <w:iCs/>
      <w:sz w:val="26"/>
    </w:rPr>
  </w:style>
  <w:style w:type="character" w:customStyle="1" w:styleId="40">
    <w:name w:val="Заголовок 4 Знак"/>
    <w:aliases w:val="H4 Знак"/>
    <w:link w:val="4"/>
    <w:uiPriority w:val="9"/>
    <w:rsid w:val="00C80A7F"/>
    <w:rPr>
      <w:rFonts w:ascii="Arial" w:hAnsi="Arial"/>
      <w:b/>
      <w:sz w:val="24"/>
      <w:lang w:val="en-US"/>
    </w:rPr>
  </w:style>
  <w:style w:type="character" w:customStyle="1" w:styleId="51">
    <w:name w:val="Заголовок 5 Знак"/>
    <w:aliases w:val="H5 Знак"/>
    <w:link w:val="50"/>
    <w:uiPriority w:val="9"/>
    <w:rsid w:val="00C80A7F"/>
    <w:rPr>
      <w:sz w:val="22"/>
    </w:rPr>
  </w:style>
  <w:style w:type="character" w:customStyle="1" w:styleId="60">
    <w:name w:val="Заголовок 6 Знак"/>
    <w:aliases w:val="H6 Знак,(Название продукта) Знак"/>
    <w:link w:val="6"/>
    <w:uiPriority w:val="9"/>
    <w:rsid w:val="00C80A7F"/>
    <w:rPr>
      <w:i/>
      <w:sz w:val="22"/>
    </w:rPr>
  </w:style>
  <w:style w:type="character" w:customStyle="1" w:styleId="70">
    <w:name w:val="Заголовок 7 Знак"/>
    <w:aliases w:val="Название составляющей метрики Знак"/>
    <w:link w:val="7"/>
    <w:uiPriority w:val="9"/>
    <w:rsid w:val="00C80A7F"/>
    <w:rPr>
      <w:rFonts w:ascii="Arial" w:hAnsi="Arial"/>
      <w:sz w:val="24"/>
    </w:rPr>
  </w:style>
  <w:style w:type="character" w:customStyle="1" w:styleId="80">
    <w:name w:val="Заголовок 8 Знак"/>
    <w:link w:val="8"/>
    <w:uiPriority w:val="9"/>
    <w:rsid w:val="00C80A7F"/>
    <w:rPr>
      <w:rFonts w:ascii="Arial" w:hAnsi="Arial"/>
      <w:i/>
      <w:sz w:val="24"/>
    </w:rPr>
  </w:style>
  <w:style w:type="character" w:customStyle="1" w:styleId="90">
    <w:name w:val="Заголовок 9 Знак"/>
    <w:link w:val="9"/>
    <w:uiPriority w:val="9"/>
    <w:rsid w:val="00C80A7F"/>
    <w:rPr>
      <w:rFonts w:ascii="Arial" w:hAnsi="Arial"/>
      <w:b/>
      <w:i/>
      <w:sz w:val="18"/>
    </w:rPr>
  </w:style>
  <w:style w:type="table" w:styleId="ac">
    <w:name w:val="Table Grid"/>
    <w:basedOn w:val="aa"/>
    <w:uiPriority w:val="39"/>
    <w:rsid w:val="00696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8"/>
    <w:link w:val="ae"/>
    <w:uiPriority w:val="99"/>
    <w:rsid w:val="006B47A9"/>
    <w:pPr>
      <w:tabs>
        <w:tab w:val="center" w:pos="4677"/>
        <w:tab w:val="right" w:pos="9355"/>
      </w:tabs>
    </w:pPr>
  </w:style>
  <w:style w:type="paragraph" w:styleId="af">
    <w:name w:val="footer"/>
    <w:basedOn w:val="a8"/>
    <w:link w:val="af0"/>
    <w:uiPriority w:val="99"/>
    <w:rsid w:val="006B47A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502AE7"/>
    <w:rPr>
      <w:sz w:val="24"/>
      <w:szCs w:val="24"/>
    </w:rPr>
  </w:style>
  <w:style w:type="character" w:styleId="af1">
    <w:name w:val="page number"/>
    <w:basedOn w:val="a9"/>
    <w:rsid w:val="0046198D"/>
  </w:style>
  <w:style w:type="paragraph" w:styleId="af2">
    <w:name w:val="Balloon Text"/>
    <w:basedOn w:val="a8"/>
    <w:link w:val="af3"/>
    <w:uiPriority w:val="99"/>
    <w:semiHidden/>
    <w:rsid w:val="00201BC2"/>
    <w:rPr>
      <w:rFonts w:ascii="Tahoma" w:hAnsi="Tahoma" w:cs="Tahoma"/>
      <w:sz w:val="16"/>
      <w:szCs w:val="16"/>
    </w:rPr>
  </w:style>
  <w:style w:type="paragraph" w:styleId="af4">
    <w:name w:val="List Paragraph"/>
    <w:aliases w:val="Содержание. 2 уровень"/>
    <w:basedOn w:val="a8"/>
    <w:link w:val="af5"/>
    <w:uiPriority w:val="34"/>
    <w:qFormat/>
    <w:rsid w:val="005106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footnote text"/>
    <w:aliases w:val=" Знак"/>
    <w:basedOn w:val="a8"/>
    <w:link w:val="af7"/>
    <w:unhideWhenUsed/>
    <w:rsid w:val="00122DF7"/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сноски Знак"/>
    <w:aliases w:val=" Знак Знак"/>
    <w:link w:val="af6"/>
    <w:rsid w:val="00122DF7"/>
    <w:rPr>
      <w:rFonts w:ascii="Calibri" w:eastAsia="Calibri" w:hAnsi="Calibri"/>
      <w:lang w:eastAsia="en-US"/>
    </w:rPr>
  </w:style>
  <w:style w:type="character" w:styleId="af8">
    <w:name w:val="footnote reference"/>
    <w:unhideWhenUsed/>
    <w:rsid w:val="00122DF7"/>
    <w:rPr>
      <w:vertAlign w:val="superscript"/>
    </w:rPr>
  </w:style>
  <w:style w:type="character" w:styleId="af9">
    <w:name w:val="annotation reference"/>
    <w:rsid w:val="002E26E8"/>
    <w:rPr>
      <w:sz w:val="16"/>
      <w:szCs w:val="16"/>
    </w:rPr>
  </w:style>
  <w:style w:type="paragraph" w:styleId="afa">
    <w:name w:val="annotation text"/>
    <w:basedOn w:val="a8"/>
    <w:link w:val="afb"/>
    <w:rsid w:val="002E26E8"/>
    <w:rPr>
      <w:sz w:val="20"/>
      <w:szCs w:val="20"/>
    </w:rPr>
  </w:style>
  <w:style w:type="character" w:customStyle="1" w:styleId="afb">
    <w:name w:val="Текст примечания Знак"/>
    <w:basedOn w:val="a9"/>
    <w:link w:val="afa"/>
    <w:rsid w:val="002E26E8"/>
  </w:style>
  <w:style w:type="paragraph" w:styleId="afc">
    <w:name w:val="annotation subject"/>
    <w:basedOn w:val="afa"/>
    <w:next w:val="afa"/>
    <w:link w:val="afd"/>
    <w:rsid w:val="002E26E8"/>
    <w:rPr>
      <w:b/>
      <w:bCs/>
    </w:rPr>
  </w:style>
  <w:style w:type="character" w:customStyle="1" w:styleId="afd">
    <w:name w:val="Тема примечания Знак"/>
    <w:link w:val="afc"/>
    <w:rsid w:val="002E26E8"/>
    <w:rPr>
      <w:b/>
      <w:bCs/>
    </w:rPr>
  </w:style>
  <w:style w:type="paragraph" w:customStyle="1" w:styleId="afe">
    <w:name w:val="Название"/>
    <w:basedOn w:val="a8"/>
    <w:qFormat/>
    <w:rsid w:val="00C80A7F"/>
    <w:pPr>
      <w:spacing w:before="240" w:after="240"/>
      <w:jc w:val="center"/>
      <w:outlineLvl w:val="0"/>
    </w:pPr>
    <w:rPr>
      <w:b/>
      <w:caps/>
      <w:kern w:val="28"/>
      <w:sz w:val="28"/>
      <w:szCs w:val="20"/>
    </w:rPr>
  </w:style>
  <w:style w:type="paragraph" w:styleId="12">
    <w:name w:val="toc 1"/>
    <w:basedOn w:val="a8"/>
    <w:next w:val="a8"/>
    <w:autoRedefine/>
    <w:uiPriority w:val="39"/>
    <w:rsid w:val="00C80A7F"/>
    <w:pPr>
      <w:tabs>
        <w:tab w:val="right" w:leader="dot" w:pos="9627"/>
      </w:tabs>
      <w:spacing w:before="120" w:after="120"/>
      <w:jc w:val="both"/>
    </w:pPr>
    <w:rPr>
      <w:b/>
      <w:caps/>
      <w:szCs w:val="20"/>
    </w:rPr>
  </w:style>
  <w:style w:type="paragraph" w:styleId="aff">
    <w:name w:val="toa heading"/>
    <w:basedOn w:val="a8"/>
    <w:next w:val="a8"/>
    <w:rsid w:val="00C80A7F"/>
    <w:pPr>
      <w:spacing w:before="120" w:after="60"/>
      <w:jc w:val="both"/>
    </w:pPr>
    <w:rPr>
      <w:rFonts w:ascii="Arial" w:hAnsi="Arial"/>
      <w:b/>
      <w:szCs w:val="20"/>
    </w:rPr>
  </w:style>
  <w:style w:type="paragraph" w:styleId="21">
    <w:name w:val="toc 2"/>
    <w:basedOn w:val="a8"/>
    <w:next w:val="a8"/>
    <w:autoRedefine/>
    <w:uiPriority w:val="39"/>
    <w:rsid w:val="00C80A7F"/>
    <w:pPr>
      <w:tabs>
        <w:tab w:val="left" w:pos="851"/>
        <w:tab w:val="right" w:leader="dot" w:pos="9639"/>
      </w:tabs>
      <w:spacing w:before="60" w:after="60"/>
      <w:ind w:left="284"/>
      <w:jc w:val="both"/>
    </w:pPr>
    <w:rPr>
      <w:smallCaps/>
      <w:szCs w:val="20"/>
    </w:rPr>
  </w:style>
  <w:style w:type="paragraph" w:styleId="32">
    <w:name w:val="toc 3"/>
    <w:basedOn w:val="a8"/>
    <w:next w:val="a8"/>
    <w:autoRedefine/>
    <w:uiPriority w:val="39"/>
    <w:rsid w:val="00C80A7F"/>
    <w:pPr>
      <w:tabs>
        <w:tab w:val="left" w:pos="1276"/>
        <w:tab w:val="right" w:leader="dot" w:pos="9639"/>
      </w:tabs>
      <w:spacing w:before="60" w:after="60"/>
      <w:ind w:left="567"/>
      <w:jc w:val="both"/>
    </w:pPr>
    <w:rPr>
      <w:i/>
      <w:szCs w:val="20"/>
    </w:rPr>
  </w:style>
  <w:style w:type="paragraph" w:styleId="41">
    <w:name w:val="toc 4"/>
    <w:basedOn w:val="a8"/>
    <w:next w:val="a8"/>
    <w:autoRedefine/>
    <w:rsid w:val="00C80A7F"/>
    <w:pPr>
      <w:spacing w:before="60" w:after="60"/>
      <w:ind w:left="600"/>
      <w:jc w:val="both"/>
    </w:pPr>
    <w:rPr>
      <w:sz w:val="18"/>
      <w:szCs w:val="20"/>
    </w:rPr>
  </w:style>
  <w:style w:type="paragraph" w:styleId="52">
    <w:name w:val="toc 5"/>
    <w:basedOn w:val="a8"/>
    <w:next w:val="a8"/>
    <w:autoRedefine/>
    <w:rsid w:val="00C80A7F"/>
    <w:pPr>
      <w:spacing w:before="60" w:after="60"/>
      <w:ind w:left="800"/>
      <w:jc w:val="both"/>
    </w:pPr>
    <w:rPr>
      <w:sz w:val="18"/>
      <w:szCs w:val="20"/>
    </w:rPr>
  </w:style>
  <w:style w:type="paragraph" w:styleId="61">
    <w:name w:val="toc 6"/>
    <w:basedOn w:val="a8"/>
    <w:next w:val="a8"/>
    <w:autoRedefine/>
    <w:rsid w:val="00C80A7F"/>
    <w:pPr>
      <w:spacing w:before="60" w:after="60"/>
      <w:ind w:left="1000"/>
      <w:jc w:val="both"/>
    </w:pPr>
    <w:rPr>
      <w:sz w:val="18"/>
      <w:szCs w:val="20"/>
    </w:rPr>
  </w:style>
  <w:style w:type="paragraph" w:styleId="71">
    <w:name w:val="toc 7"/>
    <w:basedOn w:val="a8"/>
    <w:next w:val="a8"/>
    <w:autoRedefine/>
    <w:rsid w:val="00C80A7F"/>
    <w:pPr>
      <w:spacing w:before="60" w:after="60"/>
      <w:ind w:left="1200"/>
      <w:jc w:val="both"/>
    </w:pPr>
    <w:rPr>
      <w:sz w:val="18"/>
      <w:szCs w:val="20"/>
    </w:rPr>
  </w:style>
  <w:style w:type="paragraph" w:styleId="81">
    <w:name w:val="toc 8"/>
    <w:basedOn w:val="a8"/>
    <w:next w:val="a8"/>
    <w:autoRedefine/>
    <w:rsid w:val="00C80A7F"/>
    <w:pPr>
      <w:spacing w:before="60" w:after="60"/>
      <w:ind w:left="1400"/>
      <w:jc w:val="both"/>
    </w:pPr>
    <w:rPr>
      <w:sz w:val="18"/>
      <w:szCs w:val="20"/>
    </w:rPr>
  </w:style>
  <w:style w:type="paragraph" w:styleId="91">
    <w:name w:val="toc 9"/>
    <w:basedOn w:val="a8"/>
    <w:next w:val="a8"/>
    <w:autoRedefine/>
    <w:rsid w:val="00C80A7F"/>
    <w:pPr>
      <w:spacing w:before="60" w:after="60"/>
      <w:ind w:left="1600"/>
      <w:jc w:val="both"/>
    </w:pPr>
    <w:rPr>
      <w:sz w:val="18"/>
      <w:szCs w:val="20"/>
    </w:rPr>
  </w:style>
  <w:style w:type="paragraph" w:styleId="aff0">
    <w:name w:val="Body Text"/>
    <w:basedOn w:val="a8"/>
    <w:link w:val="aff1"/>
    <w:rsid w:val="00C80A7F"/>
    <w:pPr>
      <w:spacing w:before="60" w:after="60"/>
      <w:jc w:val="both"/>
    </w:pPr>
    <w:rPr>
      <w:szCs w:val="20"/>
    </w:rPr>
  </w:style>
  <w:style w:type="character" w:customStyle="1" w:styleId="aff1">
    <w:name w:val="Основной текст Знак"/>
    <w:link w:val="aff0"/>
    <w:rsid w:val="00C80A7F"/>
    <w:rPr>
      <w:sz w:val="24"/>
    </w:rPr>
  </w:style>
  <w:style w:type="character" w:styleId="aff2">
    <w:name w:val="Hyperlink"/>
    <w:uiPriority w:val="99"/>
    <w:rsid w:val="00C80A7F"/>
    <w:rPr>
      <w:color w:val="0000FF"/>
      <w:u w:val="single"/>
    </w:rPr>
  </w:style>
  <w:style w:type="paragraph" w:customStyle="1" w:styleId="a7">
    <w:name w:val="Нумерованный список для ссылок"/>
    <w:basedOn w:val="afa"/>
    <w:next w:val="a8"/>
    <w:rsid w:val="00C80A7F"/>
    <w:pPr>
      <w:numPr>
        <w:numId w:val="1"/>
      </w:numPr>
      <w:suppressLineNumbers/>
      <w:spacing w:before="60" w:after="60"/>
      <w:jc w:val="both"/>
    </w:pPr>
    <w:rPr>
      <w:i/>
      <w:sz w:val="24"/>
    </w:rPr>
  </w:style>
  <w:style w:type="paragraph" w:customStyle="1" w:styleId="aff3">
    <w:name w:val="Наименование программы"/>
    <w:basedOn w:val="a8"/>
    <w:rsid w:val="00C80A7F"/>
    <w:pPr>
      <w:spacing w:before="120" w:after="60" w:line="360" w:lineRule="auto"/>
      <w:ind w:firstLine="567"/>
      <w:jc w:val="center"/>
    </w:pPr>
    <w:rPr>
      <w:rFonts w:ascii="Arial" w:hAnsi="Arial"/>
      <w:b/>
      <w:caps/>
      <w:noProof/>
      <w:sz w:val="28"/>
      <w:szCs w:val="20"/>
    </w:rPr>
  </w:style>
  <w:style w:type="paragraph" w:customStyle="1" w:styleId="aff4">
    <w:name w:val="Текст в таблице"/>
    <w:basedOn w:val="a8"/>
    <w:rsid w:val="00C80A7F"/>
    <w:pPr>
      <w:keepLines/>
      <w:spacing w:before="60" w:after="60"/>
      <w:jc w:val="both"/>
    </w:pPr>
    <w:rPr>
      <w:rFonts w:ascii="Arial" w:hAnsi="Arial"/>
      <w:szCs w:val="20"/>
    </w:rPr>
  </w:style>
  <w:style w:type="paragraph" w:customStyle="1" w:styleId="a4">
    <w:name w:val="Нумерация"/>
    <w:basedOn w:val="a8"/>
    <w:rsid w:val="00C80A7F"/>
    <w:pPr>
      <w:numPr>
        <w:numId w:val="6"/>
      </w:numPr>
      <w:tabs>
        <w:tab w:val="left" w:pos="1134"/>
      </w:tabs>
      <w:spacing w:before="60" w:after="60" w:line="360" w:lineRule="auto"/>
      <w:jc w:val="both"/>
    </w:pPr>
    <w:rPr>
      <w:rFonts w:ascii="Arial" w:hAnsi="Arial"/>
      <w:noProof/>
      <w:szCs w:val="20"/>
    </w:rPr>
  </w:style>
  <w:style w:type="paragraph" w:customStyle="1" w:styleId="a6">
    <w:name w:val="Буква"/>
    <w:basedOn w:val="a4"/>
    <w:rsid w:val="00C80A7F"/>
    <w:pPr>
      <w:numPr>
        <w:numId w:val="2"/>
      </w:numPr>
    </w:pPr>
  </w:style>
  <w:style w:type="paragraph" w:customStyle="1" w:styleId="aff5">
    <w:name w:val="Содержание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22">
    <w:name w:val="Название документа 2"/>
    <w:basedOn w:val="a8"/>
    <w:rsid w:val="00C80A7F"/>
    <w:pPr>
      <w:spacing w:before="60" w:after="60"/>
      <w:jc w:val="center"/>
    </w:pPr>
    <w:rPr>
      <w:b/>
      <w:bCs/>
      <w:sz w:val="28"/>
      <w:szCs w:val="20"/>
    </w:rPr>
  </w:style>
  <w:style w:type="paragraph" w:customStyle="1" w:styleId="a5">
    <w:name w:val="Рисунок"/>
    <w:basedOn w:val="a8"/>
    <w:next w:val="a8"/>
    <w:rsid w:val="00C80A7F"/>
    <w:pPr>
      <w:numPr>
        <w:numId w:val="3"/>
      </w:numPr>
      <w:spacing w:before="60" w:after="60" w:line="360" w:lineRule="auto"/>
      <w:jc w:val="center"/>
    </w:pPr>
    <w:rPr>
      <w:rFonts w:ascii="Arial" w:hAnsi="Arial"/>
      <w:szCs w:val="20"/>
    </w:rPr>
  </w:style>
  <w:style w:type="paragraph" w:styleId="a2">
    <w:name w:val="List"/>
    <w:basedOn w:val="a8"/>
    <w:rsid w:val="00C80A7F"/>
    <w:pPr>
      <w:numPr>
        <w:numId w:val="4"/>
      </w:numPr>
      <w:tabs>
        <w:tab w:val="clear" w:pos="360"/>
        <w:tab w:val="left" w:pos="851"/>
      </w:tabs>
      <w:spacing w:before="60" w:after="60" w:line="360" w:lineRule="auto"/>
      <w:ind w:left="0" w:firstLine="567"/>
      <w:jc w:val="both"/>
    </w:pPr>
    <w:rPr>
      <w:rFonts w:ascii="Arial" w:hAnsi="Arial"/>
      <w:szCs w:val="20"/>
    </w:rPr>
  </w:style>
  <w:style w:type="paragraph" w:customStyle="1" w:styleId="a3">
    <w:name w:val="Таблица"/>
    <w:basedOn w:val="a8"/>
    <w:next w:val="a8"/>
    <w:rsid w:val="00C80A7F"/>
    <w:pPr>
      <w:numPr>
        <w:numId w:val="5"/>
      </w:numPr>
      <w:spacing w:before="60" w:after="60" w:line="360" w:lineRule="auto"/>
      <w:jc w:val="both"/>
    </w:pPr>
    <w:rPr>
      <w:rFonts w:ascii="Arial" w:hAnsi="Arial"/>
      <w:szCs w:val="20"/>
    </w:rPr>
  </w:style>
  <w:style w:type="paragraph" w:styleId="aff6">
    <w:name w:val="Document Map"/>
    <w:basedOn w:val="a8"/>
    <w:link w:val="aff7"/>
    <w:rsid w:val="00C80A7F"/>
    <w:pPr>
      <w:shd w:val="clear" w:color="auto" w:fill="000080"/>
      <w:spacing w:before="60" w:after="60"/>
      <w:jc w:val="both"/>
    </w:pPr>
    <w:rPr>
      <w:rFonts w:ascii="Tahoma" w:hAnsi="Tahoma"/>
      <w:szCs w:val="20"/>
    </w:rPr>
  </w:style>
  <w:style w:type="character" w:customStyle="1" w:styleId="aff7">
    <w:name w:val="Схема документа Знак"/>
    <w:link w:val="aff6"/>
    <w:rsid w:val="00C80A7F"/>
    <w:rPr>
      <w:rFonts w:ascii="Tahoma" w:hAnsi="Tahoma"/>
      <w:sz w:val="24"/>
      <w:shd w:val="clear" w:color="auto" w:fill="000080"/>
    </w:rPr>
  </w:style>
  <w:style w:type="character" w:customStyle="1" w:styleId="aff8">
    <w:name w:val="Знак Знак"/>
    <w:rsid w:val="00C80A7F"/>
    <w:rPr>
      <w:sz w:val="24"/>
      <w:lang w:val="ru-RU" w:eastAsia="ru-RU" w:bidi="ar-SA"/>
    </w:rPr>
  </w:style>
  <w:style w:type="paragraph" w:customStyle="1" w:styleId="aff9">
    <w:name w:val="Обычный без отступа (центр)"/>
    <w:basedOn w:val="a8"/>
    <w:rsid w:val="00C80A7F"/>
    <w:pPr>
      <w:spacing w:before="40" w:after="40"/>
      <w:jc w:val="center"/>
    </w:pPr>
    <w:rPr>
      <w:bCs/>
      <w:sz w:val="26"/>
      <w:szCs w:val="20"/>
    </w:rPr>
  </w:style>
  <w:style w:type="paragraph" w:customStyle="1" w:styleId="affa">
    <w:name w:val="Обычный (веб)"/>
    <w:basedOn w:val="a8"/>
    <w:uiPriority w:val="99"/>
    <w:rsid w:val="00C80A7F"/>
    <w:pPr>
      <w:spacing w:before="100" w:beforeAutospacing="1" w:after="100" w:afterAutospacing="1"/>
    </w:pPr>
    <w:rPr>
      <w:color w:val="663300"/>
    </w:rPr>
  </w:style>
  <w:style w:type="paragraph" w:customStyle="1" w:styleId="Tabletext">
    <w:name w:val="Tabletext"/>
    <w:basedOn w:val="a8"/>
    <w:rsid w:val="00C80A7F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paragraph" w:customStyle="1" w:styleId="13">
    <w:name w:val="Обычный1"/>
    <w:rsid w:val="00C80A7F"/>
    <w:pPr>
      <w:spacing w:before="100" w:after="100"/>
    </w:pPr>
    <w:rPr>
      <w:snapToGrid w:val="0"/>
      <w:sz w:val="24"/>
    </w:rPr>
  </w:style>
  <w:style w:type="paragraph" w:styleId="23">
    <w:name w:val="List Bullet 2"/>
    <w:basedOn w:val="a8"/>
    <w:rsid w:val="00C80A7F"/>
    <w:pPr>
      <w:autoSpaceDE w:val="0"/>
      <w:autoSpaceDN w:val="0"/>
      <w:spacing w:after="120"/>
      <w:ind w:left="566" w:hanging="283"/>
      <w:jc w:val="both"/>
    </w:pPr>
    <w:rPr>
      <w:sz w:val="22"/>
      <w:szCs w:val="22"/>
    </w:rPr>
  </w:style>
  <w:style w:type="paragraph" w:styleId="affb">
    <w:name w:val="List Bullet"/>
    <w:aliases w:val="List Bullet 1"/>
    <w:basedOn w:val="a8"/>
    <w:rsid w:val="00C80A7F"/>
    <w:pPr>
      <w:autoSpaceDE w:val="0"/>
      <w:autoSpaceDN w:val="0"/>
      <w:spacing w:after="120"/>
      <w:ind w:left="284" w:hanging="284"/>
      <w:jc w:val="both"/>
    </w:pPr>
  </w:style>
  <w:style w:type="paragraph" w:styleId="33">
    <w:name w:val="List Bullet 3"/>
    <w:basedOn w:val="a8"/>
    <w:rsid w:val="00C80A7F"/>
    <w:pPr>
      <w:autoSpaceDE w:val="0"/>
      <w:autoSpaceDN w:val="0"/>
      <w:spacing w:after="120"/>
      <w:ind w:left="849" w:hanging="283"/>
      <w:jc w:val="both"/>
    </w:pPr>
    <w:rPr>
      <w:sz w:val="22"/>
      <w:szCs w:val="22"/>
    </w:rPr>
  </w:style>
  <w:style w:type="paragraph" w:styleId="24">
    <w:name w:val="List 2"/>
    <w:basedOn w:val="a8"/>
    <w:rsid w:val="00C80A7F"/>
    <w:pPr>
      <w:spacing w:before="60" w:after="60"/>
      <w:ind w:left="566" w:hanging="283"/>
      <w:jc w:val="both"/>
    </w:pPr>
    <w:rPr>
      <w:szCs w:val="20"/>
    </w:rPr>
  </w:style>
  <w:style w:type="paragraph" w:styleId="34">
    <w:name w:val="Body Text 3"/>
    <w:basedOn w:val="a8"/>
    <w:link w:val="35"/>
    <w:rsid w:val="00C80A7F"/>
    <w:pPr>
      <w:spacing w:before="60"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C80A7F"/>
    <w:rPr>
      <w:sz w:val="16"/>
      <w:szCs w:val="16"/>
    </w:rPr>
  </w:style>
  <w:style w:type="character" w:customStyle="1" w:styleId="affc">
    <w:name w:val="знак сноски"/>
    <w:rsid w:val="00C80A7F"/>
    <w:rPr>
      <w:vertAlign w:val="superscript"/>
    </w:rPr>
  </w:style>
  <w:style w:type="character" w:customStyle="1" w:styleId="affd">
    <w:name w:val="знак примечания"/>
    <w:rsid w:val="00C80A7F"/>
    <w:rPr>
      <w:sz w:val="16"/>
      <w:szCs w:val="16"/>
    </w:rPr>
  </w:style>
  <w:style w:type="paragraph" w:customStyle="1" w:styleId="affe">
    <w:name w:val="текст примечания"/>
    <w:basedOn w:val="a8"/>
    <w:link w:val="afff"/>
    <w:rsid w:val="00C80A7F"/>
    <w:pPr>
      <w:autoSpaceDE w:val="0"/>
      <w:autoSpaceDN w:val="0"/>
      <w:spacing w:after="120"/>
      <w:ind w:firstLine="454"/>
      <w:jc w:val="both"/>
    </w:pPr>
    <w:rPr>
      <w:sz w:val="20"/>
      <w:szCs w:val="20"/>
    </w:rPr>
  </w:style>
  <w:style w:type="character" w:customStyle="1" w:styleId="afff">
    <w:name w:val="текст примечания Знак"/>
    <w:link w:val="affe"/>
    <w:rsid w:val="00C80A7F"/>
  </w:style>
  <w:style w:type="paragraph" w:styleId="5">
    <w:name w:val="List Bullet 5"/>
    <w:basedOn w:val="a8"/>
    <w:rsid w:val="00C80A7F"/>
    <w:pPr>
      <w:numPr>
        <w:numId w:val="7"/>
      </w:numPr>
      <w:tabs>
        <w:tab w:val="clear" w:pos="1492"/>
      </w:tabs>
      <w:autoSpaceDE w:val="0"/>
      <w:autoSpaceDN w:val="0"/>
      <w:spacing w:after="120"/>
      <w:ind w:left="1415" w:hanging="283"/>
      <w:jc w:val="both"/>
    </w:pPr>
    <w:rPr>
      <w:sz w:val="22"/>
      <w:szCs w:val="22"/>
    </w:rPr>
  </w:style>
  <w:style w:type="paragraph" w:styleId="afff0">
    <w:name w:val="caption"/>
    <w:basedOn w:val="a8"/>
    <w:next w:val="a8"/>
    <w:uiPriority w:val="35"/>
    <w:qFormat/>
    <w:rsid w:val="00C80A7F"/>
    <w:pPr>
      <w:widowControl w:val="0"/>
      <w:spacing w:before="120" w:after="120" w:line="240" w:lineRule="atLeast"/>
      <w:ind w:left="680"/>
      <w:jc w:val="both"/>
    </w:pPr>
    <w:rPr>
      <w:b/>
      <w:bCs/>
      <w:sz w:val="20"/>
      <w:szCs w:val="20"/>
      <w:lang w:val="en-US" w:eastAsia="en-US"/>
    </w:rPr>
  </w:style>
  <w:style w:type="paragraph" w:customStyle="1" w:styleId="BlockQuotationFirst">
    <w:name w:val="Block Quotation First"/>
    <w:basedOn w:val="a8"/>
    <w:next w:val="a8"/>
    <w:rsid w:val="00C80A7F"/>
    <w:pPr>
      <w:keepNext/>
      <w:shd w:val="pct20" w:color="auto" w:fill="auto"/>
      <w:spacing w:after="120" w:line="220" w:lineRule="atLeast"/>
      <w:ind w:left="1366" w:right="238"/>
      <w:jc w:val="both"/>
    </w:pPr>
    <w:rPr>
      <w:rFonts w:ascii="Arial" w:hAnsi="Arial"/>
      <w:b/>
      <w:spacing w:val="-5"/>
      <w:sz w:val="20"/>
      <w:szCs w:val="20"/>
      <w:lang w:val="en-US" w:eastAsia="en-US"/>
    </w:rPr>
  </w:style>
  <w:style w:type="paragraph" w:customStyle="1" w:styleId="14">
    <w:name w:val="Название документа 1"/>
    <w:basedOn w:val="a8"/>
    <w:rsid w:val="00C80A7F"/>
    <w:pPr>
      <w:spacing w:before="60" w:after="60"/>
      <w:jc w:val="center"/>
    </w:pPr>
    <w:rPr>
      <w:b/>
      <w:bCs/>
      <w:sz w:val="44"/>
      <w:szCs w:val="20"/>
    </w:rPr>
  </w:style>
  <w:style w:type="paragraph" w:styleId="HTML">
    <w:name w:val="HTML Preformatted"/>
    <w:basedOn w:val="a8"/>
    <w:link w:val="HTML0"/>
    <w:rsid w:val="00C80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80A7F"/>
    <w:rPr>
      <w:rFonts w:ascii="Courier New" w:hAnsi="Courier New" w:cs="Courier New"/>
    </w:rPr>
  </w:style>
  <w:style w:type="character" w:customStyle="1" w:styleId="110">
    <w:name w:val="Обычный 11"/>
    <w:rsid w:val="00C80A7F"/>
    <w:rPr>
      <w:sz w:val="22"/>
    </w:rPr>
  </w:style>
  <w:style w:type="paragraph" w:customStyle="1" w:styleId="InfoBlue">
    <w:name w:val="InfoBlue"/>
    <w:basedOn w:val="a8"/>
    <w:next w:val="aff0"/>
    <w:link w:val="InfoBlue0"/>
    <w:rsid w:val="00C80A7F"/>
    <w:pPr>
      <w:widowControl w:val="0"/>
      <w:spacing w:line="240" w:lineRule="atLeast"/>
      <w:jc w:val="both"/>
    </w:pPr>
    <w:rPr>
      <w:i/>
      <w:color w:val="0000FF"/>
      <w:sz w:val="20"/>
      <w:szCs w:val="20"/>
      <w:lang w:eastAsia="en-US"/>
    </w:rPr>
  </w:style>
  <w:style w:type="character" w:customStyle="1" w:styleId="InfoBlue0">
    <w:name w:val="InfoBlue Знак"/>
    <w:link w:val="InfoBlue"/>
    <w:rsid w:val="00C80A7F"/>
    <w:rPr>
      <w:i/>
      <w:color w:val="0000FF"/>
      <w:lang w:eastAsia="en-US"/>
    </w:rPr>
  </w:style>
  <w:style w:type="paragraph" w:customStyle="1" w:styleId="102">
    <w:name w:val="Стиль Первая строка:  1.02 см"/>
    <w:basedOn w:val="a8"/>
    <w:rsid w:val="00C80A7F"/>
    <w:pPr>
      <w:widowControl w:val="0"/>
      <w:spacing w:after="120" w:line="240" w:lineRule="atLeast"/>
      <w:ind w:firstLine="576"/>
      <w:jc w:val="both"/>
    </w:pPr>
    <w:rPr>
      <w:sz w:val="22"/>
      <w:szCs w:val="20"/>
      <w:lang w:eastAsia="en-US"/>
    </w:rPr>
  </w:style>
  <w:style w:type="paragraph" w:customStyle="1" w:styleId="a0">
    <w:name w:val="Функциональные требования"/>
    <w:basedOn w:val="a8"/>
    <w:rsid w:val="00C80A7F"/>
    <w:pPr>
      <w:widowControl w:val="0"/>
      <w:numPr>
        <w:numId w:val="9"/>
      </w:numPr>
      <w:spacing w:after="120" w:line="240" w:lineRule="atLeast"/>
      <w:jc w:val="both"/>
    </w:pPr>
    <w:rPr>
      <w:sz w:val="20"/>
      <w:szCs w:val="20"/>
      <w:lang w:eastAsia="en-US"/>
    </w:rPr>
  </w:style>
  <w:style w:type="paragraph" w:styleId="a">
    <w:name w:val="List Number"/>
    <w:basedOn w:val="a8"/>
    <w:rsid w:val="00C80A7F"/>
    <w:pPr>
      <w:numPr>
        <w:numId w:val="8"/>
      </w:numPr>
      <w:spacing w:before="60" w:after="60"/>
      <w:contextualSpacing/>
      <w:jc w:val="both"/>
    </w:pPr>
    <w:rPr>
      <w:szCs w:val="20"/>
    </w:rPr>
  </w:style>
  <w:style w:type="character" w:styleId="afff1">
    <w:name w:val="Emphasis"/>
    <w:uiPriority w:val="20"/>
    <w:qFormat/>
    <w:rsid w:val="00C80A7F"/>
    <w:rPr>
      <w:i/>
      <w:iCs/>
    </w:rPr>
  </w:style>
  <w:style w:type="paragraph" w:customStyle="1" w:styleId="afff2">
    <w:name w:val="Обычный.Текст"/>
    <w:rsid w:val="00C80A7F"/>
    <w:pPr>
      <w:ind w:firstLine="720"/>
      <w:jc w:val="both"/>
    </w:pPr>
    <w:rPr>
      <w:sz w:val="24"/>
    </w:rPr>
  </w:style>
  <w:style w:type="paragraph" w:customStyle="1" w:styleId="afff3">
    <w:name w:val="список иллюстраций"/>
    <w:basedOn w:val="a8"/>
    <w:next w:val="a8"/>
    <w:rsid w:val="00C80A7F"/>
    <w:pPr>
      <w:tabs>
        <w:tab w:val="right" w:leader="dot" w:pos="9101"/>
      </w:tabs>
      <w:jc w:val="center"/>
    </w:pPr>
    <w:rPr>
      <w:b/>
      <w:szCs w:val="20"/>
    </w:rPr>
  </w:style>
  <w:style w:type="paragraph" w:customStyle="1" w:styleId="a1">
    <w:name w:val="Список Задачи и Функции"/>
    <w:basedOn w:val="a8"/>
    <w:rsid w:val="00C80A7F"/>
    <w:pPr>
      <w:numPr>
        <w:numId w:val="10"/>
      </w:numPr>
      <w:spacing w:before="60" w:after="60"/>
      <w:jc w:val="both"/>
    </w:pPr>
    <w:rPr>
      <w:szCs w:val="20"/>
    </w:rPr>
  </w:style>
  <w:style w:type="paragraph" w:customStyle="1" w:styleId="102ArialNarrow9">
    <w:name w:val="Стиль Стиль Первая строка:  1.02 см + Arial Narrow 9 пт полужирны..."/>
    <w:basedOn w:val="102"/>
    <w:rsid w:val="00C80A7F"/>
    <w:pPr>
      <w:ind w:firstLine="0"/>
      <w:jc w:val="center"/>
    </w:pPr>
    <w:rPr>
      <w:b/>
      <w:bCs/>
      <w:sz w:val="18"/>
    </w:rPr>
  </w:style>
  <w:style w:type="paragraph" w:customStyle="1" w:styleId="102ArialNarrow90">
    <w:name w:val="Стиль Стиль Первая строка:  1.02 см + Arial Narrow 9 пт Первая ст..."/>
    <w:basedOn w:val="102"/>
    <w:rsid w:val="00C80A7F"/>
    <w:pPr>
      <w:ind w:firstLine="0"/>
    </w:pPr>
    <w:rPr>
      <w:sz w:val="18"/>
    </w:rPr>
  </w:style>
  <w:style w:type="paragraph" w:customStyle="1" w:styleId="102ArialNarrow91">
    <w:name w:val="Стиль Стиль Первая строка:  1.02 см + Arial Narrow 9 пт Первая ст...1"/>
    <w:basedOn w:val="102"/>
    <w:rsid w:val="00C80A7F"/>
    <w:pPr>
      <w:spacing w:after="0"/>
      <w:ind w:firstLine="0"/>
    </w:pPr>
    <w:rPr>
      <w:sz w:val="18"/>
    </w:rPr>
  </w:style>
  <w:style w:type="paragraph" w:customStyle="1" w:styleId="ArialNarrow90">
    <w:name w:val="Стиль Arial Narrow 9 пт После:  0 пт"/>
    <w:basedOn w:val="a8"/>
    <w:rsid w:val="00C80A7F"/>
    <w:pPr>
      <w:spacing w:before="60"/>
      <w:jc w:val="both"/>
    </w:pPr>
    <w:rPr>
      <w:sz w:val="18"/>
      <w:szCs w:val="20"/>
    </w:rPr>
  </w:style>
  <w:style w:type="paragraph" w:customStyle="1" w:styleId="ArialNarrow900">
    <w:name w:val="Стиль Arial Narrow 9 пт По центру После:  0 пт"/>
    <w:basedOn w:val="a8"/>
    <w:rsid w:val="00C80A7F"/>
    <w:pPr>
      <w:spacing w:before="60"/>
      <w:jc w:val="center"/>
    </w:pPr>
    <w:rPr>
      <w:sz w:val="18"/>
      <w:szCs w:val="20"/>
    </w:rPr>
  </w:style>
  <w:style w:type="paragraph" w:customStyle="1" w:styleId="ArialNarrow901">
    <w:name w:val="Стиль Arial Narrow 9 пт полужирный По центру После:  0 пт"/>
    <w:basedOn w:val="a8"/>
    <w:rsid w:val="00C80A7F"/>
    <w:pPr>
      <w:spacing w:before="60"/>
      <w:jc w:val="center"/>
    </w:pPr>
    <w:rPr>
      <w:b/>
      <w:bCs/>
      <w:sz w:val="18"/>
      <w:szCs w:val="20"/>
    </w:rPr>
  </w:style>
  <w:style w:type="paragraph" w:customStyle="1" w:styleId="ArialNarrow9">
    <w:name w:val="Стиль Основной текст + Arial Narrow 9 пт"/>
    <w:basedOn w:val="aff0"/>
    <w:rsid w:val="00C80A7F"/>
    <w:rPr>
      <w:sz w:val="18"/>
    </w:rPr>
  </w:style>
  <w:style w:type="paragraph" w:customStyle="1" w:styleId="infoblue1">
    <w:name w:val="infoblue"/>
    <w:basedOn w:val="a8"/>
    <w:rsid w:val="00C80A7F"/>
    <w:pPr>
      <w:spacing w:after="120" w:line="240" w:lineRule="atLeast"/>
      <w:ind w:left="720"/>
    </w:pPr>
    <w:rPr>
      <w:i/>
      <w:iCs/>
      <w:color w:val="0000FF"/>
      <w:sz w:val="20"/>
      <w:szCs w:val="20"/>
    </w:rPr>
  </w:style>
  <w:style w:type="paragraph" w:customStyle="1" w:styleId="TableHeading">
    <w:name w:val="Table Heading"/>
    <w:basedOn w:val="a8"/>
    <w:rsid w:val="00C80A7F"/>
    <w:pPr>
      <w:keepLines/>
      <w:suppressAutoHyphens/>
      <w:spacing w:after="200"/>
      <w:jc w:val="both"/>
    </w:pPr>
    <w:rPr>
      <w:rFonts w:ascii="Arial" w:hAnsi="Arial" w:cs="Tahoma"/>
      <w:b/>
      <w:color w:val="000000"/>
      <w:sz w:val="20"/>
      <w:szCs w:val="20"/>
      <w:lang w:val="en-GB" w:eastAsia="en-US"/>
    </w:rPr>
  </w:style>
  <w:style w:type="paragraph" w:customStyle="1" w:styleId="3">
    <w:name w:val="Заголовок3"/>
    <w:basedOn w:val="2"/>
    <w:next w:val="4"/>
    <w:rsid w:val="00C80A7F"/>
    <w:pPr>
      <w:numPr>
        <w:numId w:val="11"/>
      </w:numPr>
      <w:spacing w:before="240" w:after="60"/>
    </w:pPr>
    <w:rPr>
      <w:rFonts w:cs="Arial"/>
      <w:b w:val="0"/>
      <w:bCs/>
      <w:i/>
      <w:sz w:val="24"/>
      <w:szCs w:val="28"/>
      <w:lang w:eastAsia="en-US"/>
    </w:rPr>
  </w:style>
  <w:style w:type="paragraph" w:customStyle="1" w:styleId="1">
    <w:name w:val="Заголовок_1_"/>
    <w:basedOn w:val="a8"/>
    <w:rsid w:val="00C80A7F"/>
    <w:pPr>
      <w:numPr>
        <w:numId w:val="12"/>
      </w:numPr>
      <w:jc w:val="both"/>
    </w:pPr>
    <w:rPr>
      <w:b/>
      <w:sz w:val="28"/>
    </w:rPr>
  </w:style>
  <w:style w:type="paragraph" w:customStyle="1" w:styleId="afff4">
    <w:name w:val="Шапка у таблицы"/>
    <w:basedOn w:val="a8"/>
    <w:link w:val="afff5"/>
    <w:rsid w:val="00C80A7F"/>
    <w:pPr>
      <w:spacing w:before="240" w:line="276" w:lineRule="auto"/>
      <w:jc w:val="center"/>
    </w:pPr>
    <w:rPr>
      <w:rFonts w:ascii="Arial" w:hAnsi="Arial"/>
      <w:b/>
      <w:szCs w:val="22"/>
      <w:lang w:eastAsia="en-US"/>
    </w:rPr>
  </w:style>
  <w:style w:type="character" w:customStyle="1" w:styleId="afff5">
    <w:name w:val="Шапка у таблицы Знак"/>
    <w:link w:val="afff4"/>
    <w:locked/>
    <w:rsid w:val="00C80A7F"/>
    <w:rPr>
      <w:rFonts w:ascii="Arial" w:hAnsi="Arial"/>
      <w:b/>
      <w:sz w:val="24"/>
      <w:szCs w:val="22"/>
      <w:lang w:eastAsia="en-US"/>
    </w:rPr>
  </w:style>
  <w:style w:type="paragraph" w:customStyle="1" w:styleId="-">
    <w:name w:val="Приложение-назв_документа"/>
    <w:basedOn w:val="a8"/>
    <w:autoRedefine/>
    <w:rsid w:val="00C80A7F"/>
    <w:pPr>
      <w:widowControl w:val="0"/>
      <w:autoSpaceDE w:val="0"/>
      <w:autoSpaceDN w:val="0"/>
      <w:jc w:val="right"/>
    </w:pPr>
    <w:rPr>
      <w:i/>
      <w:iCs/>
      <w:kern w:val="24"/>
      <w:sz w:val="20"/>
    </w:rPr>
  </w:style>
  <w:style w:type="character" w:customStyle="1" w:styleId="apple-converted-space">
    <w:name w:val="apple-converted-space"/>
    <w:rsid w:val="00C80A7F"/>
  </w:style>
  <w:style w:type="character" w:customStyle="1" w:styleId="left">
    <w:name w:val="left"/>
    <w:rsid w:val="00C80A7F"/>
  </w:style>
  <w:style w:type="paragraph" w:customStyle="1" w:styleId="BulletList">
    <w:name w:val="Bullet List"/>
    <w:basedOn w:val="a8"/>
    <w:rsid w:val="00C80A7F"/>
    <w:pPr>
      <w:numPr>
        <w:numId w:val="13"/>
      </w:numPr>
      <w:spacing w:before="120" w:after="60"/>
      <w:jc w:val="both"/>
    </w:pPr>
    <w:rPr>
      <w:sz w:val="22"/>
      <w:lang w:val="en-GB" w:eastAsia="en-US"/>
    </w:rPr>
  </w:style>
  <w:style w:type="paragraph" w:styleId="afff6">
    <w:name w:val="Revision"/>
    <w:hidden/>
    <w:uiPriority w:val="99"/>
    <w:semiHidden/>
    <w:rsid w:val="008E6835"/>
    <w:rPr>
      <w:sz w:val="24"/>
      <w:szCs w:val="24"/>
    </w:rPr>
  </w:style>
  <w:style w:type="character" w:customStyle="1" w:styleId="af5">
    <w:name w:val="Абзац списка Знак"/>
    <w:aliases w:val="Содержание. 2 уровень Знак"/>
    <w:link w:val="af4"/>
    <w:uiPriority w:val="34"/>
    <w:locked/>
    <w:rsid w:val="00695465"/>
    <w:rPr>
      <w:rFonts w:ascii="Calibri" w:eastAsia="Calibri" w:hAnsi="Calibri"/>
      <w:sz w:val="22"/>
      <w:szCs w:val="22"/>
      <w:lang w:eastAsia="en-US"/>
    </w:rPr>
  </w:style>
  <w:style w:type="paragraph" w:styleId="afff7">
    <w:name w:val="No Spacing"/>
    <w:link w:val="afff8"/>
    <w:uiPriority w:val="1"/>
    <w:qFormat/>
    <w:rsid w:val="00187619"/>
    <w:pPr>
      <w:suppressAutoHyphens/>
    </w:pPr>
    <w:rPr>
      <w:sz w:val="24"/>
      <w:lang w:eastAsia="ar-SA"/>
    </w:rPr>
  </w:style>
  <w:style w:type="character" w:customStyle="1" w:styleId="af3">
    <w:name w:val="Текст выноски Знак"/>
    <w:basedOn w:val="a9"/>
    <w:link w:val="af2"/>
    <w:uiPriority w:val="99"/>
    <w:semiHidden/>
    <w:rsid w:val="00F620EE"/>
    <w:rPr>
      <w:rFonts w:ascii="Tahoma" w:hAnsi="Tahoma" w:cs="Tahoma"/>
      <w:sz w:val="16"/>
      <w:szCs w:val="16"/>
    </w:rPr>
  </w:style>
  <w:style w:type="paragraph" w:styleId="afff9">
    <w:name w:val="TOC Heading"/>
    <w:basedOn w:val="10"/>
    <w:next w:val="a8"/>
    <w:uiPriority w:val="39"/>
    <w:unhideWhenUsed/>
    <w:qFormat/>
    <w:rsid w:val="00F620EE"/>
    <w:pPr>
      <w:keepLines/>
      <w:spacing w:before="0" w:after="0"/>
      <w:ind w:left="432" w:hanging="432"/>
      <w:jc w:val="left"/>
      <w:outlineLvl w:val="9"/>
    </w:pPr>
    <w:rPr>
      <w:rFonts w:ascii="Arial Black" w:eastAsiaTheme="majorEastAsia" w:hAnsi="Arial Black" w:cstheme="majorBidi"/>
      <w:b w:val="0"/>
      <w:caps w:val="0"/>
      <w:kern w:val="0"/>
      <w:sz w:val="32"/>
      <w:szCs w:val="32"/>
    </w:rPr>
  </w:style>
  <w:style w:type="character" w:customStyle="1" w:styleId="afff8">
    <w:name w:val="Без интервала Знак"/>
    <w:basedOn w:val="a9"/>
    <w:link w:val="afff7"/>
    <w:uiPriority w:val="1"/>
    <w:rsid w:val="00F620EE"/>
    <w:rPr>
      <w:sz w:val="24"/>
      <w:lang w:eastAsia="ar-SA"/>
    </w:rPr>
  </w:style>
  <w:style w:type="character" w:customStyle="1" w:styleId="ae">
    <w:name w:val="Верхний колонтитул Знак"/>
    <w:basedOn w:val="a9"/>
    <w:link w:val="ad"/>
    <w:uiPriority w:val="99"/>
    <w:rsid w:val="00F620EE"/>
    <w:rPr>
      <w:sz w:val="24"/>
      <w:szCs w:val="24"/>
    </w:rPr>
  </w:style>
  <w:style w:type="paragraph" w:styleId="afffa">
    <w:name w:val="Subtitle"/>
    <w:basedOn w:val="a8"/>
    <w:next w:val="a8"/>
    <w:link w:val="afffb"/>
    <w:uiPriority w:val="11"/>
    <w:qFormat/>
    <w:rsid w:val="00F620EE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fffb">
    <w:name w:val="Подзаголовок Знак"/>
    <w:basedOn w:val="a9"/>
    <w:link w:val="afffa"/>
    <w:uiPriority w:val="11"/>
    <w:rsid w:val="00F620E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15">
    <w:name w:val="Неразрешенное упоминание1"/>
    <w:basedOn w:val="a9"/>
    <w:uiPriority w:val="99"/>
    <w:semiHidden/>
    <w:unhideWhenUsed/>
    <w:rsid w:val="00F620EE"/>
    <w:rPr>
      <w:color w:val="605E5C"/>
      <w:shd w:val="clear" w:color="auto" w:fill="E1DFDD"/>
    </w:rPr>
  </w:style>
  <w:style w:type="paragraph" w:customStyle="1" w:styleId="BusinessReq">
    <w:name w:val="BusinessReq"/>
    <w:basedOn w:val="a8"/>
    <w:qFormat/>
    <w:rsid w:val="00F620EE"/>
    <w:rPr>
      <w:rFonts w:ascii="Arial Black" w:hAnsi="Arial Black" w:cs="Calibri"/>
      <w:b/>
      <w:color w:val="000000"/>
      <w:sz w:val="18"/>
      <w:szCs w:val="18"/>
    </w:rPr>
  </w:style>
  <w:style w:type="character" w:styleId="afffc">
    <w:name w:val="FollowedHyperlink"/>
    <w:basedOn w:val="a9"/>
    <w:uiPriority w:val="99"/>
    <w:unhideWhenUsed/>
    <w:rsid w:val="00F620EE"/>
    <w:rPr>
      <w:color w:val="954F72" w:themeColor="followedHyperlink"/>
      <w:u w:val="single"/>
    </w:rPr>
  </w:style>
  <w:style w:type="paragraph" w:customStyle="1" w:styleId="msonormal0">
    <w:name w:val="msonormal"/>
    <w:basedOn w:val="a8"/>
    <w:rsid w:val="00F620EE"/>
    <w:pPr>
      <w:spacing w:before="100" w:beforeAutospacing="1" w:after="100" w:afterAutospacing="1"/>
    </w:pPr>
  </w:style>
  <w:style w:type="paragraph" w:styleId="afffd">
    <w:name w:val="Normal (Web)"/>
    <w:basedOn w:val="a8"/>
    <w:uiPriority w:val="99"/>
    <w:unhideWhenUsed/>
    <w:rsid w:val="00F620EE"/>
    <w:pPr>
      <w:spacing w:before="100" w:beforeAutospacing="1" w:after="100" w:afterAutospacing="1"/>
    </w:pPr>
  </w:style>
  <w:style w:type="character" w:styleId="afffe">
    <w:name w:val="Strong"/>
    <w:basedOn w:val="a9"/>
    <w:uiPriority w:val="22"/>
    <w:qFormat/>
    <w:rsid w:val="00F620EE"/>
    <w:rPr>
      <w:b/>
      <w:bCs/>
    </w:rPr>
  </w:style>
  <w:style w:type="paragraph" w:styleId="affff">
    <w:name w:val="endnote text"/>
    <w:basedOn w:val="a8"/>
    <w:link w:val="affff0"/>
    <w:uiPriority w:val="99"/>
    <w:unhideWhenUsed/>
    <w:rsid w:val="004F25FE"/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rsid w:val="004F25FE"/>
  </w:style>
  <w:style w:type="character" w:styleId="affff1">
    <w:name w:val="endnote reference"/>
    <w:basedOn w:val="a9"/>
    <w:uiPriority w:val="99"/>
    <w:unhideWhenUsed/>
    <w:rsid w:val="004F2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esFFF692\&#1041;&#1083;&#1072;&#1085;&#1082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E049E-00A3-4777-95A1-50C3FE6DA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</Template>
  <TotalTime>1</TotalTime>
  <Pages>12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Links>
    <vt:vector size="204" baseType="variant">
      <vt:variant>
        <vt:i4>1114160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_Toc126510619</vt:lpwstr>
      </vt:variant>
      <vt:variant>
        <vt:i4>1114160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_Toc126510618</vt:lpwstr>
      </vt:variant>
      <vt:variant>
        <vt:i4>1114160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_Toc126510617</vt:lpwstr>
      </vt:variant>
      <vt:variant>
        <vt:i4>1114160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_Toc126510616</vt:lpwstr>
      </vt:variant>
      <vt:variant>
        <vt:i4>1114160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_Toc126510615</vt:lpwstr>
      </vt:variant>
      <vt:variant>
        <vt:i4>1114160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_Toc126510614</vt:lpwstr>
      </vt:variant>
      <vt:variant>
        <vt:i4>1114160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_Toc126510613</vt:lpwstr>
      </vt:variant>
      <vt:variant>
        <vt:i4>1114160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_Toc126510612</vt:lpwstr>
      </vt:variant>
      <vt:variant>
        <vt:i4>1114160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_Toc126510611</vt:lpwstr>
      </vt:variant>
      <vt:variant>
        <vt:i4>1114160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_Toc126510610</vt:lpwstr>
      </vt:variant>
      <vt:variant>
        <vt:i4>1048624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_Toc126510609</vt:lpwstr>
      </vt:variant>
      <vt:variant>
        <vt:i4>1048624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_Toc126510608</vt:lpwstr>
      </vt:variant>
      <vt:variant>
        <vt:i4>1048624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_Toc126510607</vt:lpwstr>
      </vt:variant>
      <vt:variant>
        <vt:i4>1048624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_Toc126510606</vt:lpwstr>
      </vt:variant>
      <vt:variant>
        <vt:i4>1048624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_Toc126510605</vt:lpwstr>
      </vt:variant>
      <vt:variant>
        <vt:i4>1048624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_Toc126510604</vt:lpwstr>
      </vt:variant>
      <vt:variant>
        <vt:i4>1048624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_Toc126510603</vt:lpwstr>
      </vt:variant>
      <vt:variant>
        <vt:i4>1048624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_Toc126510602</vt:lpwstr>
      </vt:variant>
      <vt:variant>
        <vt:i4>1048624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_Toc126510601</vt:lpwstr>
      </vt:variant>
      <vt:variant>
        <vt:i4>1048624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_Toc126510600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_Toc126510599</vt:lpwstr>
      </vt:variant>
      <vt:variant>
        <vt:i4>1638451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_Toc126510598</vt:lpwstr>
      </vt:variant>
      <vt:variant>
        <vt:i4>1638451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_Toc126510597</vt:lpwstr>
      </vt:variant>
      <vt:variant>
        <vt:i4>1638451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_Toc126510596</vt:lpwstr>
      </vt:variant>
      <vt:variant>
        <vt:i4>1638451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_Toc126510595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_Toc126510594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_Toc126510593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_Toc126510592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_Toc126510591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_Toc126510590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_Toc126510589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_Toc126510588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_Toc126510587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_Toc126510586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</dc:creator>
  <cp:keywords/>
  <cp:lastModifiedBy>Агент</cp:lastModifiedBy>
  <cp:revision>2</cp:revision>
  <cp:lastPrinted>2023-01-26T07:01:00Z</cp:lastPrinted>
  <dcterms:created xsi:type="dcterms:W3CDTF">2024-12-09T16:08:00Z</dcterms:created>
  <dcterms:modified xsi:type="dcterms:W3CDTF">2024-12-09T16:08:00Z</dcterms:modified>
</cp:coreProperties>
</file>